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9" w:rsidRPr="00F54BD0" w:rsidRDefault="00424C79" w:rsidP="00F54BD0">
      <w:pPr>
        <w:tabs>
          <w:tab w:val="left" w:pos="284"/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D0">
        <w:rPr>
          <w:rFonts w:ascii="Times New Roman" w:hAnsi="Times New Roman" w:cs="Times New Roman"/>
          <w:b/>
          <w:sz w:val="28"/>
          <w:szCs w:val="28"/>
        </w:rPr>
        <w:t>ПО</w:t>
      </w:r>
      <w:r w:rsidR="00D50038" w:rsidRPr="00F54BD0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F54BD0" w:rsidRDefault="00D50038" w:rsidP="00F54BD0">
      <w:pPr>
        <w:tabs>
          <w:tab w:val="left" w:pos="284"/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D0">
        <w:rPr>
          <w:rFonts w:ascii="Times New Roman" w:hAnsi="Times New Roman" w:cs="Times New Roman"/>
          <w:b/>
          <w:sz w:val="28"/>
          <w:szCs w:val="28"/>
        </w:rPr>
        <w:t xml:space="preserve">внутреннего документооборота по учету результатов </w:t>
      </w:r>
      <w:r w:rsidR="00424C79" w:rsidRPr="00F54BD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F54BD0" w:rsidRDefault="00424C79" w:rsidP="00F54BD0">
      <w:pPr>
        <w:tabs>
          <w:tab w:val="left" w:pos="284"/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D0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высшего образования</w:t>
      </w:r>
      <w:r w:rsidR="00D50038" w:rsidRPr="00F54BD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54BD0" w:rsidRDefault="00D50038" w:rsidP="00F54BD0">
      <w:pPr>
        <w:tabs>
          <w:tab w:val="left" w:pos="284"/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BD0">
        <w:rPr>
          <w:rFonts w:ascii="Times New Roman" w:hAnsi="Times New Roman" w:cs="Times New Roman"/>
          <w:b/>
          <w:sz w:val="28"/>
          <w:szCs w:val="28"/>
        </w:rPr>
        <w:t>реализуемым</w:t>
      </w:r>
      <w:r w:rsidR="00424C79" w:rsidRPr="00F54BD0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</w:t>
      </w:r>
      <w:proofErr w:type="gramEnd"/>
    </w:p>
    <w:p w:rsidR="00DC330A" w:rsidRPr="003334E9" w:rsidRDefault="00424C79" w:rsidP="00F54BD0">
      <w:pPr>
        <w:tabs>
          <w:tab w:val="left" w:pos="284"/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D0">
        <w:rPr>
          <w:rFonts w:ascii="Times New Roman" w:hAnsi="Times New Roman" w:cs="Times New Roman"/>
          <w:b/>
          <w:sz w:val="28"/>
          <w:szCs w:val="28"/>
        </w:rPr>
        <w:t xml:space="preserve"> и дистанционных образовательных технологий </w:t>
      </w:r>
      <w:r w:rsidRPr="00F54BD0">
        <w:rPr>
          <w:rFonts w:ascii="Times New Roman" w:hAnsi="Times New Roman" w:cs="Times New Roman"/>
          <w:b/>
          <w:sz w:val="28"/>
          <w:szCs w:val="28"/>
        </w:rPr>
        <w:br/>
        <w:t xml:space="preserve">в ФГБОУ </w:t>
      </w:r>
      <w:proofErr w:type="gramStart"/>
      <w:r w:rsidRPr="00F54BD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F54BD0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3334E9" w:rsidRDefault="003334E9" w:rsidP="00F54BD0">
      <w:pPr>
        <w:tabs>
          <w:tab w:val="left" w:pos="284"/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4E9" w:rsidRDefault="003334E9" w:rsidP="003334E9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введен в действие приказом от 06.07.2018 г. № 978/01-01-04</w:t>
      </w:r>
    </w:p>
    <w:p w:rsidR="00424C79" w:rsidRPr="00F54BD0" w:rsidRDefault="00424C79" w:rsidP="00F54BD0">
      <w:pPr>
        <w:tabs>
          <w:tab w:val="left" w:pos="284"/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238C" w:rsidRPr="00F54BD0" w:rsidRDefault="00E3238C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BD0">
        <w:rPr>
          <w:rFonts w:ascii="Times New Roman" w:hAnsi="Times New Roman" w:cs="Times New Roman"/>
          <w:sz w:val="28"/>
          <w:szCs w:val="28"/>
        </w:rPr>
        <w:t>Настоящ</w:t>
      </w:r>
      <w:r w:rsidR="00871565" w:rsidRPr="00F54BD0">
        <w:rPr>
          <w:rFonts w:ascii="Times New Roman" w:hAnsi="Times New Roman" w:cs="Times New Roman"/>
          <w:sz w:val="28"/>
          <w:szCs w:val="28"/>
        </w:rPr>
        <w:t>ий</w:t>
      </w:r>
      <w:r w:rsidRPr="00F54BD0">
        <w:rPr>
          <w:rFonts w:ascii="Times New Roman" w:hAnsi="Times New Roman" w:cs="Times New Roman"/>
          <w:sz w:val="28"/>
          <w:szCs w:val="28"/>
        </w:rPr>
        <w:t xml:space="preserve"> </w:t>
      </w:r>
      <w:r w:rsidR="00871565" w:rsidRPr="00F54BD0">
        <w:rPr>
          <w:rFonts w:ascii="Times New Roman" w:hAnsi="Times New Roman" w:cs="Times New Roman"/>
          <w:sz w:val="28"/>
          <w:szCs w:val="28"/>
        </w:rPr>
        <w:t>Порядок</w:t>
      </w:r>
      <w:r w:rsidRPr="00F54BD0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871565" w:rsidRPr="00F54BD0">
        <w:rPr>
          <w:rFonts w:ascii="Times New Roman" w:hAnsi="Times New Roman" w:cs="Times New Roman"/>
          <w:sz w:val="28"/>
          <w:szCs w:val="28"/>
        </w:rPr>
        <w:t>особенности внутреннего документооборота</w:t>
      </w:r>
      <w:r w:rsidRPr="00F54BD0">
        <w:rPr>
          <w:rFonts w:ascii="Times New Roman" w:hAnsi="Times New Roman" w:cs="Times New Roman"/>
          <w:sz w:val="28"/>
          <w:szCs w:val="28"/>
        </w:rPr>
        <w:t xml:space="preserve"> </w:t>
      </w:r>
      <w:r w:rsidR="00871565" w:rsidRPr="00F54BD0"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="005828C9" w:rsidRPr="00F54BD0">
        <w:rPr>
          <w:rFonts w:ascii="Times New Roman" w:hAnsi="Times New Roman" w:cs="Times New Roman"/>
          <w:sz w:val="28"/>
          <w:szCs w:val="28"/>
        </w:rPr>
        <w:t xml:space="preserve">и хранению </w:t>
      </w:r>
      <w:r w:rsidR="00871565" w:rsidRPr="00F54BD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5828C9" w:rsidRPr="00F54BD0">
        <w:rPr>
          <w:rFonts w:ascii="Times New Roman" w:hAnsi="Times New Roman" w:cs="Times New Roman"/>
          <w:sz w:val="28"/>
          <w:szCs w:val="28"/>
        </w:rPr>
        <w:t>образовательного процесса, а также сформированных в соответствии с ними на бумажных носителях и (или) в электронной цифровой форме сведения о результатах освоения обучающимися</w:t>
      </w:r>
      <w:r w:rsidR="00871565" w:rsidRPr="00F54BD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828C9" w:rsidRPr="00F54BD0">
        <w:rPr>
          <w:rFonts w:ascii="Times New Roman" w:hAnsi="Times New Roman" w:cs="Times New Roman"/>
          <w:sz w:val="28"/>
          <w:szCs w:val="28"/>
        </w:rPr>
        <w:t>х</w:t>
      </w:r>
      <w:r w:rsidR="00871565" w:rsidRPr="00F54BD0">
        <w:rPr>
          <w:rFonts w:ascii="Times New Roman" w:hAnsi="Times New Roman" w:cs="Times New Roman"/>
          <w:sz w:val="28"/>
          <w:szCs w:val="28"/>
        </w:rPr>
        <w:t xml:space="preserve"> программам, реализуемы</w:t>
      </w:r>
      <w:r w:rsidR="005828C9" w:rsidRPr="00F54BD0">
        <w:rPr>
          <w:rFonts w:ascii="Times New Roman" w:hAnsi="Times New Roman" w:cs="Times New Roman"/>
          <w:sz w:val="28"/>
          <w:szCs w:val="28"/>
        </w:rPr>
        <w:t>х</w:t>
      </w:r>
      <w:r w:rsidR="00871565" w:rsidRPr="00F54BD0">
        <w:rPr>
          <w:rFonts w:ascii="Times New Roman" w:hAnsi="Times New Roman" w:cs="Times New Roman"/>
          <w:sz w:val="28"/>
          <w:szCs w:val="28"/>
        </w:rPr>
        <w:t xml:space="preserve"> с применением</w:t>
      </w:r>
      <w:r w:rsidRPr="00F54BD0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дистанционных образовательных технологий </w:t>
      </w:r>
      <w:r w:rsidR="00871565" w:rsidRPr="00F54BD0">
        <w:rPr>
          <w:rFonts w:ascii="Times New Roman" w:hAnsi="Times New Roman" w:cs="Times New Roman"/>
          <w:sz w:val="28"/>
          <w:szCs w:val="28"/>
        </w:rPr>
        <w:t xml:space="preserve">(далее – «ЭО и ДОТ») </w:t>
      </w:r>
      <w:r w:rsidRPr="00F54BD0">
        <w:rPr>
          <w:rFonts w:ascii="Times New Roman" w:hAnsi="Times New Roman" w:cs="Times New Roman"/>
          <w:sz w:val="28"/>
          <w:szCs w:val="28"/>
        </w:rPr>
        <w:t xml:space="preserve">в ФГБОУ </w:t>
      </w:r>
      <w:proofErr w:type="gramStart"/>
      <w:r w:rsidRPr="00F54BD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54BD0"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 (далее – «университет»).</w:t>
      </w:r>
    </w:p>
    <w:p w:rsidR="0068605E" w:rsidRPr="00F54BD0" w:rsidRDefault="0068605E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BD0">
        <w:rPr>
          <w:rFonts w:ascii="Times New Roman" w:hAnsi="Times New Roman"/>
          <w:sz w:val="28"/>
          <w:szCs w:val="28"/>
        </w:rPr>
        <w:t>Образовательный процесс по образовательным программам, реализуемым с применением ЭО и ДОТ, организуется по периодам обучения – учебным годам (курсам), а также по периодам обучения, выделяемым в рамках курсов (семестрам) (далее – периоды обучения в рамках курсов), и (или) периодам освоения модулей, выделяемым в рамках срока получения высшего образования по образовательной программе (далее – периоды освоения модулей).</w:t>
      </w:r>
      <w:proofErr w:type="gramEnd"/>
      <w:r w:rsidRPr="00F54BD0">
        <w:rPr>
          <w:rFonts w:ascii="Times New Roman" w:hAnsi="Times New Roman"/>
          <w:sz w:val="28"/>
          <w:szCs w:val="28"/>
        </w:rPr>
        <w:t xml:space="preserve"> Выделение периодов обучения в рамках курсов, а также периодов освоения модулей институты определяют самостоятельно.</w:t>
      </w:r>
      <w:r w:rsidR="0086417E" w:rsidRPr="00F54BD0">
        <w:rPr>
          <w:rFonts w:ascii="Times New Roman" w:hAnsi="Times New Roman"/>
          <w:sz w:val="28"/>
          <w:szCs w:val="28"/>
        </w:rPr>
        <w:t xml:space="preserve"> Семестр завершается промежуточной аттестацией.</w:t>
      </w:r>
    </w:p>
    <w:p w:rsidR="005828C9" w:rsidRPr="00F54BD0" w:rsidRDefault="005828C9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>При реализации основных образовательных программ с применением ЭО и ДОТ университет ведет учёт и осуществляет хранение результатов образовательного процесса и внутренний документооборот на бумажных носителях и в электронно-цифровой форме в соответствии с требованиями законодательства Российской Федерации.</w:t>
      </w:r>
    </w:p>
    <w:p w:rsidR="005828C9" w:rsidRPr="00F54BD0" w:rsidRDefault="005828C9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Документы по результатам образовательного процесса при реализации образовательных программ или их частей с применением </w:t>
      </w:r>
      <w:r w:rsidR="000D7787" w:rsidRPr="00F54BD0">
        <w:rPr>
          <w:rFonts w:ascii="Times New Roman" w:eastAsia="Times New Roman" w:hAnsi="Times New Roman" w:cs="Times New Roman"/>
          <w:sz w:val="28"/>
          <w:szCs w:val="28"/>
        </w:rPr>
        <w:t>ЭО и ДОТ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подразделяются на следующие виды:</w:t>
      </w:r>
    </w:p>
    <w:p w:rsidR="005828C9" w:rsidRPr="00F54BD0" w:rsidRDefault="005828C9" w:rsidP="00F54BD0">
      <w:pPr>
        <w:pStyle w:val="a3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BD0">
        <w:rPr>
          <w:rFonts w:ascii="Times New Roman" w:eastAsia="Times New Roman" w:hAnsi="Times New Roman" w:cs="Times New Roman"/>
          <w:sz w:val="28"/>
          <w:szCs w:val="28"/>
        </w:rPr>
        <w:t>документы, подготовленные обучающимися и подтверждающие их участие в мероприятиях по текущей, промежуточной и итоговой аттестации (рефераты, эссе, контрольные работы, курсовые работы, курсовые проекты, расчетно-графические работы, отчеты по практикам, результаты тестирования, доклады на научных конференциях, отчеты по научно-исследовательской работе, статьи, выпускные квалификационные работы и другие);</w:t>
      </w:r>
      <w:proofErr w:type="gramEnd"/>
    </w:p>
    <w:p w:rsidR="005828C9" w:rsidRPr="00F54BD0" w:rsidRDefault="005828C9" w:rsidP="00F54BD0">
      <w:pPr>
        <w:pStyle w:val="a3"/>
        <w:numPr>
          <w:ilvl w:val="0"/>
          <w:numId w:val="20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документы, формируемые преподавателями по результатам текущей и промежуточной аттестации, подтверждающие качество освоения обучающимися основной образовательной программы высшего образования (экзаменационная 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lastRenderedPageBreak/>
        <w:t>(зачетная) ведомость, зачетная ведомость по приему курсовых работ (проектов), практик, экзаменационный лист, протокол заседания комиссии по пересдаче экзамена (зачета)</w:t>
      </w:r>
      <w:r w:rsidR="000D7787" w:rsidRPr="00F54B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D7787" w:rsidRPr="00F54BD0" w:rsidRDefault="000D7787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Обязательному хранению и размещению в электронно-библиотечной системе университета подлежат выпускные квалификационные работы обучающихся по программам </w:t>
      </w:r>
      <w:proofErr w:type="spellStart"/>
      <w:r w:rsidRPr="00F54BD0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4BD0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F54BD0">
        <w:rPr>
          <w:rFonts w:ascii="Times New Roman" w:eastAsia="Times New Roman" w:hAnsi="Times New Roman" w:cs="Times New Roman"/>
          <w:sz w:val="28"/>
          <w:szCs w:val="28"/>
        </w:rPr>
        <w:t>, магистратуры всех форм обучения, направлений подготовки и специальностей, за исключением текстов выпускных квалификационных работ, содержащих сведения, составляющие государственную тайну</w:t>
      </w:r>
      <w:r w:rsidR="00F5447C" w:rsidRPr="00F54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47C" w:rsidRPr="00F54BD0" w:rsidRDefault="00F5447C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BD0">
        <w:rPr>
          <w:rFonts w:ascii="Times New Roman" w:eastAsia="Times New Roman" w:hAnsi="Times New Roman" w:cs="Times New Roman"/>
          <w:sz w:val="28"/>
          <w:szCs w:val="28"/>
        </w:rPr>
        <w:t>Тексты выпускных квалификационных работ размещаются в электронно-библиотечной системе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  <w:proofErr w:type="gramEnd"/>
    </w:p>
    <w:p w:rsidR="00F5447C" w:rsidRPr="00F54BD0" w:rsidRDefault="00F5447C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>Сбор и передачу электронных версий выпускных квалификационных работ для размещения в электронно-библиотечной системе</w:t>
      </w:r>
      <w:r w:rsidR="00081CC4" w:rsidRPr="00F54BD0">
        <w:rPr>
          <w:rFonts w:ascii="Times New Roman" w:eastAsia="Times New Roman" w:hAnsi="Times New Roman" w:cs="Times New Roman"/>
          <w:sz w:val="28"/>
          <w:szCs w:val="28"/>
        </w:rPr>
        <w:t xml:space="preserve"> (ЭБС)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 осуществляет выпускающая кафедра.</w:t>
      </w:r>
    </w:p>
    <w:p w:rsidR="00F5447C" w:rsidRPr="00F54BD0" w:rsidRDefault="00F5447C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Доступ к загруженным в ЭБС университета выпускным квалификационным работам и их сохранность обеспечивается </w:t>
      </w:r>
      <w:r w:rsidR="000D0B67" w:rsidRPr="00F54BD0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сотрудником Научной библиотеки. Срок доступа к электронному варианту выпускных квалификационных работ 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 w:rsidR="000D0B67" w:rsidRPr="00F54BD0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B67" w:rsidRPr="00F54BD0">
        <w:rPr>
          <w:rFonts w:ascii="Times New Roman" w:eastAsia="Times New Roman" w:hAnsi="Times New Roman" w:cs="Times New Roman"/>
          <w:sz w:val="28"/>
          <w:szCs w:val="28"/>
        </w:rPr>
        <w:t>срокам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номенклатур</w:t>
      </w:r>
      <w:r w:rsidR="000D0B67" w:rsidRPr="00F54BD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дел по </w:t>
      </w:r>
      <w:r w:rsidR="000D0B67" w:rsidRPr="00F54BD0">
        <w:rPr>
          <w:rFonts w:ascii="Times New Roman" w:eastAsia="Times New Roman" w:hAnsi="Times New Roman" w:cs="Times New Roman"/>
          <w:sz w:val="28"/>
          <w:szCs w:val="28"/>
        </w:rPr>
        <w:t>хранению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бумажн</w:t>
      </w:r>
      <w:r w:rsidR="000D0B67" w:rsidRPr="00F54BD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вариант</w:t>
      </w:r>
      <w:r w:rsidR="000D0B67" w:rsidRPr="00F54B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. По истечению указанного срока электронные версии выпускных квалификационных работ подлежат исключению из ЭБС университета.</w:t>
      </w:r>
    </w:p>
    <w:p w:rsidR="00F5447C" w:rsidRPr="00F54BD0" w:rsidRDefault="00F5447C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>На бумажных носителях документы по результатам образовательного процесса при реализации образовательных программ или их частей с применением электронного обучения, дистанционных образовательных технологий учитываются и хранятся в соответствии с номенклатурой дел:</w:t>
      </w:r>
    </w:p>
    <w:p w:rsidR="00F5447C" w:rsidRPr="00F54BD0" w:rsidRDefault="00F5447C" w:rsidP="00F54BD0">
      <w:pPr>
        <w:pStyle w:val="a3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>в архивах: выпускные квалификационные работы (срок хранения – 5 лет), протоколы заседания государственной экзаменационной комиссии (срок хранения – 75 лет);</w:t>
      </w:r>
    </w:p>
    <w:p w:rsidR="00F5447C" w:rsidRPr="00F54BD0" w:rsidRDefault="00F5447C" w:rsidP="00F54BD0">
      <w:pPr>
        <w:pStyle w:val="a3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в деканате: зачетные и экзаменационные ведомости, экзаменационные листы, журналы учета успеваемости и посещаемости обучающихся (срок хранения – 5 лет), учебные карточки обучающихся до выпуска хранятся в деканате, после выпуска передаются в </w:t>
      </w:r>
      <w:r w:rsidR="0052517A" w:rsidRPr="00F54BD0">
        <w:rPr>
          <w:rFonts w:ascii="Times New Roman" w:eastAsia="Times New Roman" w:hAnsi="Times New Roman" w:cs="Times New Roman"/>
          <w:sz w:val="28"/>
          <w:szCs w:val="28"/>
        </w:rPr>
        <w:t>сектор по работе со студентами Управления кадрового и документационного обеспечения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вместе с личным делом обучающегося;</w:t>
      </w:r>
    </w:p>
    <w:p w:rsidR="00F5447C" w:rsidRPr="00F54BD0" w:rsidRDefault="00F5447C" w:rsidP="00F54BD0">
      <w:pPr>
        <w:pStyle w:val="a3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BD0">
        <w:rPr>
          <w:rFonts w:ascii="Times New Roman" w:eastAsia="Times New Roman" w:hAnsi="Times New Roman" w:cs="Times New Roman"/>
          <w:sz w:val="28"/>
          <w:szCs w:val="28"/>
        </w:rPr>
        <w:t>на кафедре: экзаменационные билеты по дисциплинам, отчеты по лабораторным работам, контрольные работы, рефераты, эссе (срок хранения</w:t>
      </w:r>
      <w:r w:rsidR="000E6512" w:rsidRPr="00F54BD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1 год); курсовые работы/ проекты (срок хранения</w:t>
      </w:r>
      <w:r w:rsidR="000E6512" w:rsidRPr="00F54BD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2 года); отчеты по практикам (срок хранения</w:t>
      </w:r>
      <w:r w:rsidR="000E6512" w:rsidRPr="00F54BD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3 года); </w:t>
      </w:r>
      <w:proofErr w:type="gramEnd"/>
    </w:p>
    <w:p w:rsidR="000E6512" w:rsidRPr="00F54BD0" w:rsidRDefault="000E6512" w:rsidP="00F54BD0">
      <w:pPr>
        <w:pStyle w:val="a3"/>
        <w:numPr>
          <w:ilvl w:val="2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B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электронное портфолио индивидуальных достижений (грамоты, дипломы, сертификаты, копии приказов, фотодокументы и т. д.), отзывов и продуктов различных видов деятельности: учебной (диагностические работы, оценочные листы, исследовательские, проектные работы), рефераты, результаты самостоятельной работы и т. д.), научно-исследовательской, </w:t>
      </w:r>
      <w:proofErr w:type="spellStart"/>
      <w:r w:rsidRPr="00F54BD0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(творческие работы, презентации, фотоматериалы и т. д.)) хранятся в течение всего периода обучения обучающихся.</w:t>
      </w:r>
      <w:proofErr w:type="gramEnd"/>
    </w:p>
    <w:p w:rsidR="000E6512" w:rsidRPr="00F54BD0" w:rsidRDefault="000E6512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электронных носителях документы по результатам образовательного процесса при реализации образовательных программ или их частей с применением электронного обучения, дистанционных образовательных технологий учитываются и </w:t>
      </w:r>
      <w:r w:rsidR="00766D9C" w:rsidRPr="00F54BD0">
        <w:rPr>
          <w:rFonts w:ascii="Times New Roman" w:eastAsia="Times New Roman" w:hAnsi="Times New Roman" w:cs="Times New Roman"/>
          <w:sz w:val="28"/>
          <w:szCs w:val="28"/>
        </w:rPr>
        <w:t xml:space="preserve">хранятся 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на кафедре: экзаменационные билеты по дисциплинам, отчеты по лабораторным работам, контрольные работы, рефераты, эссе (срок хранения</w:t>
      </w:r>
      <w:r w:rsidR="00766D9C" w:rsidRPr="00F54BD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6D9C" w:rsidRPr="00F54BD0">
        <w:rPr>
          <w:rFonts w:ascii="Times New Roman" w:eastAsia="Times New Roman" w:hAnsi="Times New Roman" w:cs="Times New Roman"/>
          <w:sz w:val="28"/>
          <w:szCs w:val="28"/>
        </w:rPr>
        <w:t xml:space="preserve"> год); курсовые работы/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проекты (срок хранения</w:t>
      </w:r>
      <w:r w:rsidR="00766D9C" w:rsidRPr="00F54BD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2 года); отчеты по практикам (срок хранения</w:t>
      </w:r>
      <w:r w:rsidR="00766D9C" w:rsidRPr="00F54BD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3 года). </w:t>
      </w:r>
    </w:p>
    <w:p w:rsidR="000201A7" w:rsidRPr="00F54BD0" w:rsidRDefault="000201A7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="000D0B67" w:rsidRPr="00F54B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за учет и хранение документов на кафедрах назначаются </w:t>
      </w:r>
      <w:r w:rsidR="000D0B67" w:rsidRPr="00F54BD0">
        <w:rPr>
          <w:rFonts w:ascii="Times New Roman" w:eastAsia="Times New Roman" w:hAnsi="Times New Roman" w:cs="Times New Roman"/>
          <w:sz w:val="28"/>
          <w:szCs w:val="28"/>
        </w:rPr>
        <w:t>приказом ректора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1A7" w:rsidRPr="00F54BD0" w:rsidRDefault="000201A7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="000D0B67" w:rsidRPr="00F54B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за учет и хранение документов в деканатах назначаются </w:t>
      </w:r>
      <w:r w:rsidR="000D0B67" w:rsidRPr="00F54BD0">
        <w:rPr>
          <w:rFonts w:ascii="Times New Roman" w:eastAsia="Times New Roman" w:hAnsi="Times New Roman" w:cs="Times New Roman"/>
          <w:sz w:val="28"/>
          <w:szCs w:val="28"/>
        </w:rPr>
        <w:t xml:space="preserve">приказом ректора из числа 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0D0B67" w:rsidRPr="00F54BD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0D0B67" w:rsidRPr="00F54BD0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учебно-методической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работе.</w:t>
      </w:r>
    </w:p>
    <w:p w:rsidR="000201A7" w:rsidRPr="00F54BD0" w:rsidRDefault="000201A7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>Документы по результатам образовательного процесса при реализации образовательных программ или их частей с применением электронного обучения, дистанционных образовательных технологий хранятся отдельно для каждой группы, курса, направления подготовки.</w:t>
      </w:r>
    </w:p>
    <w:p w:rsidR="000201A7" w:rsidRPr="00F54BD0" w:rsidRDefault="008920DA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>Выделение</w:t>
      </w:r>
      <w:r w:rsidR="000201A7" w:rsidRPr="00F54BD0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 на уничтожение</w:t>
      </w:r>
      <w:r w:rsidR="000201A7" w:rsidRPr="00F54BD0">
        <w:rPr>
          <w:rFonts w:ascii="Times New Roman" w:eastAsia="Times New Roman" w:hAnsi="Times New Roman" w:cs="Times New Roman"/>
          <w:sz w:val="28"/>
          <w:szCs w:val="28"/>
        </w:rPr>
        <w:t>, передача на хранение в архив проводится соответствующей кафедрой, деканатом, факультетом в установленном порядке.</w:t>
      </w:r>
    </w:p>
    <w:p w:rsidR="000201A7" w:rsidRPr="00F54BD0" w:rsidRDefault="000201A7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образовательных программ отражается в электронной информационно-образовательной среде университета.</w:t>
      </w:r>
    </w:p>
    <w:p w:rsidR="00871565" w:rsidRPr="00F54BD0" w:rsidRDefault="000201A7" w:rsidP="00F54BD0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D0">
        <w:rPr>
          <w:rFonts w:ascii="Times New Roman" w:eastAsia="Times New Roman" w:hAnsi="Times New Roman" w:cs="Times New Roman"/>
          <w:sz w:val="28"/>
          <w:szCs w:val="28"/>
        </w:rPr>
        <w:t>Руководители и работники структурных подразделений университета несут ответственность за несвоевременное, некачественное и неправомерное выполнение возложенных на них фу</w:t>
      </w:r>
      <w:r w:rsidR="00F76FB9" w:rsidRPr="00F54BD0">
        <w:rPr>
          <w:rFonts w:ascii="Times New Roman" w:eastAsia="Times New Roman" w:hAnsi="Times New Roman" w:cs="Times New Roman"/>
          <w:sz w:val="28"/>
          <w:szCs w:val="28"/>
        </w:rPr>
        <w:t>нкций по организации и осуществ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76FB9" w:rsidRPr="00F54B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 xml:space="preserve">нию учета и </w:t>
      </w:r>
      <w:r w:rsidR="00F76FB9" w:rsidRPr="00F54BD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ранения докумен</w:t>
      </w:r>
      <w:r w:rsidR="00F76FB9" w:rsidRPr="00F54BD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ов о результатах образовательного процесса при реализации образовательных прогр</w:t>
      </w:r>
      <w:r w:rsidR="00F76FB9" w:rsidRPr="00F54B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4BD0">
        <w:rPr>
          <w:rFonts w:ascii="Times New Roman" w:eastAsia="Times New Roman" w:hAnsi="Times New Roman" w:cs="Times New Roman"/>
          <w:sz w:val="28"/>
          <w:szCs w:val="28"/>
        </w:rPr>
        <w:t>мм или их частей с применением электронного обучения.</w:t>
      </w:r>
    </w:p>
    <w:sectPr w:rsidR="00871565" w:rsidRPr="00F54BD0" w:rsidSect="00DC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009"/>
    <w:multiLevelType w:val="hybridMultilevel"/>
    <w:tmpl w:val="DE22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6A07"/>
    <w:multiLevelType w:val="hybridMultilevel"/>
    <w:tmpl w:val="C1FC55BC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B0805"/>
    <w:multiLevelType w:val="multilevel"/>
    <w:tmpl w:val="D68EC6C8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716C9"/>
    <w:multiLevelType w:val="hybridMultilevel"/>
    <w:tmpl w:val="9336F4F4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C316E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373367"/>
    <w:multiLevelType w:val="hybridMultilevel"/>
    <w:tmpl w:val="836EBCAA"/>
    <w:lvl w:ilvl="0" w:tplc="A4BAF22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  <w:b w:val="0"/>
      </w:rPr>
    </w:lvl>
    <w:lvl w:ilvl="1" w:tplc="13A880B6">
      <w:start w:val="1"/>
      <w:numFmt w:val="bullet"/>
      <w:lvlText w:val=""/>
      <w:lvlJc w:val="left"/>
      <w:pPr>
        <w:tabs>
          <w:tab w:val="num" w:pos="1124"/>
        </w:tabs>
        <w:ind w:left="840" w:firstLine="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2AA70BEB"/>
    <w:multiLevelType w:val="hybridMultilevel"/>
    <w:tmpl w:val="C9E02DAC"/>
    <w:lvl w:ilvl="0" w:tplc="13A880B6">
      <w:start w:val="1"/>
      <w:numFmt w:val="bullet"/>
      <w:lvlText w:val=""/>
      <w:lvlJc w:val="left"/>
      <w:pPr>
        <w:tabs>
          <w:tab w:val="num" w:pos="992"/>
        </w:tabs>
        <w:ind w:left="708" w:firstLine="0"/>
      </w:pPr>
      <w:rPr>
        <w:rFonts w:ascii="Symbol" w:hAnsi="Symbol" w:hint="default"/>
        <w:b w:val="0"/>
      </w:rPr>
    </w:lvl>
    <w:lvl w:ilvl="1" w:tplc="13A880B6">
      <w:start w:val="1"/>
      <w:numFmt w:val="bullet"/>
      <w:lvlText w:val=""/>
      <w:lvlJc w:val="left"/>
      <w:pPr>
        <w:tabs>
          <w:tab w:val="num" w:pos="1123"/>
        </w:tabs>
        <w:ind w:left="839" w:firstLine="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17DA9"/>
    <w:multiLevelType w:val="hybridMultilevel"/>
    <w:tmpl w:val="367475DE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449C9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211D05"/>
    <w:multiLevelType w:val="hybridMultilevel"/>
    <w:tmpl w:val="9AF645B8"/>
    <w:lvl w:ilvl="0" w:tplc="4E58132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81F89"/>
    <w:multiLevelType w:val="multilevel"/>
    <w:tmpl w:val="6BB0B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4D44CB"/>
    <w:multiLevelType w:val="multilevel"/>
    <w:tmpl w:val="C0DAF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A83487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A3113C"/>
    <w:multiLevelType w:val="hybridMultilevel"/>
    <w:tmpl w:val="C91EF9CE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47184"/>
    <w:multiLevelType w:val="hybridMultilevel"/>
    <w:tmpl w:val="65B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56FCB"/>
    <w:multiLevelType w:val="hybridMultilevel"/>
    <w:tmpl w:val="F82E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73B1"/>
    <w:multiLevelType w:val="hybridMultilevel"/>
    <w:tmpl w:val="3AC4BA2A"/>
    <w:lvl w:ilvl="0" w:tplc="0B1ED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64B48"/>
    <w:multiLevelType w:val="hybridMultilevel"/>
    <w:tmpl w:val="A762E554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34729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5"/>
  </w:num>
  <w:num w:numId="5">
    <w:abstractNumId w:val="15"/>
  </w:num>
  <w:num w:numId="6">
    <w:abstractNumId w:val="9"/>
  </w:num>
  <w:num w:numId="7">
    <w:abstractNumId w:val="0"/>
  </w:num>
  <w:num w:numId="8">
    <w:abstractNumId w:val="12"/>
  </w:num>
  <w:num w:numId="9">
    <w:abstractNumId w:val="18"/>
  </w:num>
  <w:num w:numId="10">
    <w:abstractNumId w:val="4"/>
  </w:num>
  <w:num w:numId="11">
    <w:abstractNumId w:val="8"/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79"/>
    <w:rsid w:val="00015110"/>
    <w:rsid w:val="000201A7"/>
    <w:rsid w:val="00081CC4"/>
    <w:rsid w:val="000D0B67"/>
    <w:rsid w:val="000D7787"/>
    <w:rsid w:val="000E6512"/>
    <w:rsid w:val="000F05AA"/>
    <w:rsid w:val="001B6626"/>
    <w:rsid w:val="002658FD"/>
    <w:rsid w:val="00286EA4"/>
    <w:rsid w:val="002D4F6B"/>
    <w:rsid w:val="003334E9"/>
    <w:rsid w:val="00354B7E"/>
    <w:rsid w:val="003775D9"/>
    <w:rsid w:val="00424C79"/>
    <w:rsid w:val="004E1085"/>
    <w:rsid w:val="0052517A"/>
    <w:rsid w:val="00563217"/>
    <w:rsid w:val="00565C1C"/>
    <w:rsid w:val="005828C9"/>
    <w:rsid w:val="005D1675"/>
    <w:rsid w:val="00604F8C"/>
    <w:rsid w:val="0068605E"/>
    <w:rsid w:val="00697318"/>
    <w:rsid w:val="00766D9C"/>
    <w:rsid w:val="007C4581"/>
    <w:rsid w:val="007E45A6"/>
    <w:rsid w:val="00800AC5"/>
    <w:rsid w:val="00831FC0"/>
    <w:rsid w:val="008415AF"/>
    <w:rsid w:val="0086417E"/>
    <w:rsid w:val="00871565"/>
    <w:rsid w:val="008920DA"/>
    <w:rsid w:val="009245A1"/>
    <w:rsid w:val="00966E9E"/>
    <w:rsid w:val="009C53C0"/>
    <w:rsid w:val="00A4253C"/>
    <w:rsid w:val="00A4630A"/>
    <w:rsid w:val="00A7530B"/>
    <w:rsid w:val="00AA57F9"/>
    <w:rsid w:val="00B426DD"/>
    <w:rsid w:val="00BB15FF"/>
    <w:rsid w:val="00BF6129"/>
    <w:rsid w:val="00C67E4E"/>
    <w:rsid w:val="00C94729"/>
    <w:rsid w:val="00D12A09"/>
    <w:rsid w:val="00D17BC5"/>
    <w:rsid w:val="00D50038"/>
    <w:rsid w:val="00D949E1"/>
    <w:rsid w:val="00DC330A"/>
    <w:rsid w:val="00E15DDA"/>
    <w:rsid w:val="00E3238C"/>
    <w:rsid w:val="00EA0479"/>
    <w:rsid w:val="00EA2EDA"/>
    <w:rsid w:val="00F5447C"/>
    <w:rsid w:val="00F54BD0"/>
    <w:rsid w:val="00F76FB9"/>
    <w:rsid w:val="00FC11C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E0A4E"/>
    <w:rPr>
      <w:b/>
      <w:bCs/>
    </w:rPr>
  </w:style>
  <w:style w:type="paragraph" w:customStyle="1" w:styleId="1">
    <w:name w:val="Абзац списка1"/>
    <w:basedOn w:val="a"/>
    <w:rsid w:val="00BF612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E0A4E"/>
    <w:rPr>
      <w:b/>
      <w:bCs/>
    </w:rPr>
  </w:style>
  <w:style w:type="paragraph" w:customStyle="1" w:styleId="1">
    <w:name w:val="Абзац списка1"/>
    <w:basedOn w:val="a"/>
    <w:rsid w:val="00BF612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Нуриева Яна Анатольевна</cp:lastModifiedBy>
  <cp:revision>3</cp:revision>
  <cp:lastPrinted>2017-12-04T15:13:00Z</cp:lastPrinted>
  <dcterms:created xsi:type="dcterms:W3CDTF">2018-07-06T10:31:00Z</dcterms:created>
  <dcterms:modified xsi:type="dcterms:W3CDTF">2018-07-12T05:13:00Z</dcterms:modified>
</cp:coreProperties>
</file>