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79" w:rsidRPr="007F3B9E" w:rsidRDefault="00E02B8B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9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F3B9E" w:rsidRDefault="00653C14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9E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</w:t>
      </w:r>
      <w:r w:rsidR="00E02B8B" w:rsidRPr="007F3B9E">
        <w:rPr>
          <w:rFonts w:ascii="Times New Roman" w:hAnsi="Times New Roman" w:cs="Times New Roman"/>
          <w:b/>
          <w:sz w:val="28"/>
          <w:szCs w:val="28"/>
        </w:rPr>
        <w:t xml:space="preserve">промежуточной и итоговой аттестации </w:t>
      </w:r>
      <w:proofErr w:type="gramStart"/>
      <w:r w:rsidR="00E02B8B" w:rsidRPr="007F3B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02B8B" w:rsidRPr="007F3B9E">
        <w:rPr>
          <w:rFonts w:ascii="Times New Roman" w:hAnsi="Times New Roman" w:cs="Times New Roman"/>
          <w:b/>
          <w:sz w:val="28"/>
          <w:szCs w:val="28"/>
        </w:rPr>
        <w:t xml:space="preserve"> по образовательным программам высшего образования</w:t>
      </w:r>
      <w:r w:rsidRPr="007F3B9E">
        <w:rPr>
          <w:rFonts w:ascii="Times New Roman" w:hAnsi="Times New Roman" w:cs="Times New Roman"/>
          <w:b/>
          <w:sz w:val="28"/>
          <w:szCs w:val="28"/>
        </w:rPr>
        <w:t>, реализуемым</w:t>
      </w:r>
      <w:r w:rsidR="00424C79" w:rsidRPr="007F3B9E">
        <w:rPr>
          <w:rFonts w:ascii="Times New Roman" w:hAnsi="Times New Roman" w:cs="Times New Roman"/>
          <w:b/>
          <w:sz w:val="28"/>
          <w:szCs w:val="28"/>
        </w:rPr>
        <w:t xml:space="preserve"> с применением электронного обучения </w:t>
      </w:r>
    </w:p>
    <w:p w:rsidR="00DC330A" w:rsidRDefault="00424C79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3B9E">
        <w:rPr>
          <w:rFonts w:ascii="Times New Roman" w:hAnsi="Times New Roman" w:cs="Times New Roman"/>
          <w:b/>
          <w:sz w:val="28"/>
          <w:szCs w:val="28"/>
        </w:rPr>
        <w:t xml:space="preserve">и дистанционных образовательных технологий </w:t>
      </w:r>
      <w:r w:rsidRPr="007F3B9E">
        <w:rPr>
          <w:rFonts w:ascii="Times New Roman" w:hAnsi="Times New Roman" w:cs="Times New Roman"/>
          <w:b/>
          <w:sz w:val="28"/>
          <w:szCs w:val="28"/>
        </w:rPr>
        <w:br/>
        <w:t xml:space="preserve">в ФГБОУ </w:t>
      </w:r>
      <w:proofErr w:type="gramStart"/>
      <w:r w:rsidRPr="007F3B9E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7F3B9E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795F19" w:rsidRDefault="00795F19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95F19" w:rsidRDefault="00795F19" w:rsidP="00795F19">
      <w:pPr>
        <w:tabs>
          <w:tab w:val="left" w:pos="567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введен в действие приказом от 06.07.2018 г. № 978/01-01-04</w:t>
      </w:r>
    </w:p>
    <w:p w:rsidR="00424C79" w:rsidRPr="007F3B9E" w:rsidRDefault="00424C79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4C79" w:rsidRPr="007F3B9E" w:rsidRDefault="000F05AA" w:rsidP="007F3B9E">
      <w:pPr>
        <w:pStyle w:val="a3"/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72AA2" w:rsidRPr="007F3B9E" w:rsidRDefault="00572AA2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Оценка качества освоения образовательных программ высшего образования, в том числе уровня знаний, умений, навыков обучающихся, уровня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 xml:space="preserve"> компетенций осуществляется путем текущего контроля успеваемости, промежуточной аттестации обучающихся и итоговой аттестации выпускников.</w:t>
      </w:r>
    </w:p>
    <w:p w:rsidR="00572AA2" w:rsidRPr="007F3B9E" w:rsidRDefault="00572AA2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обеспечивает оценивание хода освоения дисциплин (модулей) и прохождения практик, промежуточная аттестация обучающихся – оценивание промежуточных и окончательных результатов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(модулям) и прохождения практик (в том числе результатов курсового проектирования (выполнения курсовых работ))</w:t>
      </w:r>
      <w:r w:rsidR="00A604DF" w:rsidRPr="007F3B9E">
        <w:rPr>
          <w:rFonts w:ascii="Times New Roman" w:hAnsi="Times New Roman" w:cs="Times New Roman"/>
          <w:sz w:val="28"/>
          <w:szCs w:val="28"/>
        </w:rPr>
        <w:t>.</w:t>
      </w:r>
    </w:p>
    <w:p w:rsidR="00572AA2" w:rsidRPr="007F3B9E" w:rsidRDefault="00572AA2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установлены Порядком организации и проведения промежуточной аттестации обучающихся в ФГБОУ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 (приказ от 29.</w:t>
      </w:r>
      <w:r w:rsidR="00653C14" w:rsidRPr="007F3B9E">
        <w:rPr>
          <w:rFonts w:ascii="Times New Roman" w:hAnsi="Times New Roman" w:cs="Times New Roman"/>
          <w:sz w:val="28"/>
          <w:szCs w:val="28"/>
        </w:rPr>
        <w:t>1</w:t>
      </w:r>
      <w:r w:rsidRPr="007F3B9E">
        <w:rPr>
          <w:rFonts w:ascii="Times New Roman" w:hAnsi="Times New Roman" w:cs="Times New Roman"/>
          <w:sz w:val="28"/>
          <w:szCs w:val="28"/>
        </w:rPr>
        <w:t>2.17г. № 1516/01-01-04).</w:t>
      </w:r>
    </w:p>
    <w:p w:rsidR="000C7251" w:rsidRPr="007F3B9E" w:rsidRDefault="000C7251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>Перечень форм государственной итоговой аттестации; требования к использованию средств обучения и воспитания; использование сре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язи при проведении ГИА;  требования, предъявляемые к лицам, привлекаемым к проведению ГИА; порядок подачи и рассмотрения апелляций и (или) аннулирования результатов ГИА установлены Порядком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 xml:space="preserve"> и программам магистратуры в ФГБОУ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 (приказ от 30.06.2016 № 812/01-04).</w:t>
      </w:r>
    </w:p>
    <w:p w:rsidR="00E3238C" w:rsidRDefault="00E3238C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>Настоящ</w:t>
      </w:r>
      <w:r w:rsidR="002B41E7" w:rsidRPr="007F3B9E">
        <w:rPr>
          <w:rFonts w:ascii="Times New Roman" w:hAnsi="Times New Roman" w:cs="Times New Roman"/>
          <w:sz w:val="28"/>
          <w:szCs w:val="28"/>
        </w:rPr>
        <w:t>ий</w:t>
      </w:r>
      <w:r w:rsidRPr="007F3B9E">
        <w:rPr>
          <w:rFonts w:ascii="Times New Roman" w:hAnsi="Times New Roman" w:cs="Times New Roman"/>
          <w:sz w:val="28"/>
          <w:szCs w:val="28"/>
        </w:rPr>
        <w:t xml:space="preserve"> </w:t>
      </w:r>
      <w:r w:rsidR="00296A25" w:rsidRPr="007F3B9E">
        <w:rPr>
          <w:rFonts w:ascii="Times New Roman" w:hAnsi="Times New Roman" w:cs="Times New Roman"/>
          <w:sz w:val="28"/>
          <w:szCs w:val="28"/>
        </w:rPr>
        <w:t>Порядок</w:t>
      </w:r>
      <w:r w:rsidRPr="007F3B9E">
        <w:rPr>
          <w:rFonts w:ascii="Times New Roman" w:hAnsi="Times New Roman" w:cs="Times New Roman"/>
          <w:sz w:val="28"/>
          <w:szCs w:val="28"/>
        </w:rPr>
        <w:t xml:space="preserve"> </w:t>
      </w:r>
      <w:r w:rsidR="00296A25" w:rsidRPr="007F3B9E">
        <w:rPr>
          <w:rFonts w:ascii="Times New Roman" w:hAnsi="Times New Roman" w:cs="Times New Roman"/>
          <w:sz w:val="28"/>
          <w:szCs w:val="28"/>
        </w:rPr>
        <w:t xml:space="preserve">регламентирует </w:t>
      </w:r>
      <w:r w:rsidR="00572AA2" w:rsidRPr="007F3B9E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296A25" w:rsidRPr="007F3B9E">
        <w:rPr>
          <w:rFonts w:ascii="Times New Roman" w:hAnsi="Times New Roman" w:cs="Times New Roman"/>
          <w:sz w:val="28"/>
          <w:szCs w:val="28"/>
        </w:rPr>
        <w:t>организаци</w:t>
      </w:r>
      <w:r w:rsidR="00572AA2" w:rsidRPr="007F3B9E">
        <w:rPr>
          <w:rFonts w:ascii="Times New Roman" w:hAnsi="Times New Roman" w:cs="Times New Roman"/>
          <w:sz w:val="28"/>
          <w:szCs w:val="28"/>
        </w:rPr>
        <w:t>и</w:t>
      </w:r>
      <w:r w:rsidR="00296A25" w:rsidRPr="007F3B9E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72AA2" w:rsidRPr="007F3B9E">
        <w:rPr>
          <w:rFonts w:ascii="Times New Roman" w:hAnsi="Times New Roman" w:cs="Times New Roman"/>
          <w:sz w:val="28"/>
          <w:szCs w:val="28"/>
        </w:rPr>
        <w:t>я</w:t>
      </w:r>
      <w:r w:rsidR="00296A25" w:rsidRPr="007F3B9E">
        <w:rPr>
          <w:rFonts w:ascii="Times New Roman" w:hAnsi="Times New Roman" w:cs="Times New Roman"/>
          <w:sz w:val="28"/>
          <w:szCs w:val="28"/>
        </w:rPr>
        <w:t xml:space="preserve"> промежуточной и итоговой аттестации обучающихся по образовательным программам </w:t>
      </w:r>
      <w:r w:rsidR="00572AA2" w:rsidRPr="007F3B9E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296A25" w:rsidRPr="007F3B9E">
        <w:rPr>
          <w:rFonts w:ascii="Times New Roman" w:hAnsi="Times New Roman" w:cs="Times New Roman"/>
          <w:sz w:val="28"/>
          <w:szCs w:val="28"/>
        </w:rPr>
        <w:t>с</w:t>
      </w:r>
      <w:r w:rsidRPr="007F3B9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96A25" w:rsidRPr="007F3B9E">
        <w:rPr>
          <w:rFonts w:ascii="Times New Roman" w:hAnsi="Times New Roman" w:cs="Times New Roman"/>
          <w:sz w:val="28"/>
          <w:szCs w:val="28"/>
        </w:rPr>
        <w:t>ем</w:t>
      </w:r>
      <w:r w:rsidRPr="007F3B9E">
        <w:rPr>
          <w:rFonts w:ascii="Times New Roman" w:hAnsi="Times New Roman" w:cs="Times New Roman"/>
          <w:sz w:val="28"/>
          <w:szCs w:val="28"/>
        </w:rPr>
        <w:t xml:space="preserve"> электронного обучения и дистанционных образовательных технологий </w:t>
      </w:r>
      <w:r w:rsidR="00296A25" w:rsidRPr="007F3B9E">
        <w:rPr>
          <w:rFonts w:ascii="Times New Roman" w:hAnsi="Times New Roman" w:cs="Times New Roman"/>
          <w:sz w:val="28"/>
          <w:szCs w:val="28"/>
        </w:rPr>
        <w:t xml:space="preserve">(далее – «ЭО и ДОТ») </w:t>
      </w:r>
      <w:r w:rsidRPr="007F3B9E">
        <w:rPr>
          <w:rFonts w:ascii="Times New Roman" w:hAnsi="Times New Roman" w:cs="Times New Roman"/>
          <w:sz w:val="28"/>
          <w:szCs w:val="28"/>
        </w:rPr>
        <w:t xml:space="preserve">в ФГБОУ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 (далее – «университет»).</w:t>
      </w:r>
    </w:p>
    <w:p w:rsidR="007F3B9E" w:rsidRDefault="007F3B9E" w:rsidP="007F3B9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B9E" w:rsidRDefault="007F3B9E" w:rsidP="007F3B9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B9E" w:rsidRPr="007F3B9E" w:rsidRDefault="007F3B9E" w:rsidP="007F3B9E">
      <w:pPr>
        <w:pStyle w:val="a3"/>
        <w:tabs>
          <w:tab w:val="left" w:pos="284"/>
          <w:tab w:val="left" w:pos="426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5AF" w:rsidRPr="007F3B9E" w:rsidRDefault="008415AF" w:rsidP="007F3B9E">
      <w:p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B9E" w:rsidRDefault="000F05AA" w:rsidP="007F3B9E">
      <w:pPr>
        <w:pStyle w:val="a3"/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9E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653C14" w:rsidRPr="007F3B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96A25" w:rsidRPr="007F3B9E">
        <w:rPr>
          <w:rFonts w:ascii="Times New Roman" w:hAnsi="Times New Roman" w:cs="Times New Roman"/>
          <w:b/>
          <w:sz w:val="28"/>
          <w:szCs w:val="28"/>
        </w:rPr>
        <w:t xml:space="preserve">промежуточной </w:t>
      </w:r>
      <w:r w:rsidRPr="007F3B9E">
        <w:rPr>
          <w:rFonts w:ascii="Times New Roman" w:hAnsi="Times New Roman" w:cs="Times New Roman"/>
          <w:b/>
          <w:sz w:val="28"/>
          <w:szCs w:val="28"/>
        </w:rPr>
        <w:t>аттестаци</w:t>
      </w:r>
      <w:r w:rsidR="00296A25" w:rsidRPr="007F3B9E">
        <w:rPr>
          <w:rFonts w:ascii="Times New Roman" w:hAnsi="Times New Roman" w:cs="Times New Roman"/>
          <w:b/>
          <w:sz w:val="28"/>
          <w:szCs w:val="28"/>
        </w:rPr>
        <w:t>и</w:t>
      </w:r>
    </w:p>
    <w:p w:rsidR="000F05AA" w:rsidRPr="007F3B9E" w:rsidRDefault="000F05AA" w:rsidP="007F3B9E">
      <w:pPr>
        <w:pStyle w:val="a3"/>
        <w:tabs>
          <w:tab w:val="left" w:pos="-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9E">
        <w:rPr>
          <w:rFonts w:ascii="Times New Roman" w:hAnsi="Times New Roman" w:cs="Times New Roman"/>
          <w:b/>
          <w:sz w:val="28"/>
          <w:szCs w:val="28"/>
        </w:rPr>
        <w:t>с применением ЭО и ДОТ</w:t>
      </w:r>
    </w:p>
    <w:p w:rsidR="00EA0479" w:rsidRPr="007F3B9E" w:rsidRDefault="00AC0B99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На основании Устава УдГУ (п.3.13) промежуточная аттестация обучающихся осуществляется в форме экзаменов и зачетов, проводимых после выполнения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всех видов занятий, предусмотренных учебным планом. Формы и процедуры промежуточной аттестации, критерии оценивания должны соответствовать уровню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 xml:space="preserve"> компетенций обучающегося, быть согласованными с БРС и прописанными в утвержденных рабочих программах дисциплин (модулей) и фондах оценочных средств. </w:t>
      </w:r>
    </w:p>
    <w:p w:rsidR="00AC0B99" w:rsidRPr="007F3B9E" w:rsidRDefault="00AC0B99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Институт, кафедра должны предоставить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возможность в начале семестра получить информацию о содержании, форме проведения и структуре зачетов и экзаменов по каждой дисциплине, критериях оценивания.</w:t>
      </w:r>
    </w:p>
    <w:p w:rsidR="00AC0B99" w:rsidRPr="007F3B9E" w:rsidRDefault="005D6AF1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3"/>
          <w:sz w:val="28"/>
          <w:szCs w:val="28"/>
        </w:rPr>
        <w:t xml:space="preserve">Проверка результатов аттестации и выставление оценок </w:t>
      </w:r>
      <w:r w:rsidR="00653C14" w:rsidRPr="007F3B9E">
        <w:rPr>
          <w:rFonts w:ascii="Times New Roman" w:hAnsi="Times New Roman" w:cs="Times New Roman"/>
          <w:spacing w:val="3"/>
          <w:sz w:val="28"/>
          <w:szCs w:val="28"/>
        </w:rPr>
        <w:t xml:space="preserve">в экзаменационные (зачетные) ведомости </w:t>
      </w:r>
      <w:r w:rsidRPr="007F3B9E">
        <w:rPr>
          <w:rFonts w:ascii="Times New Roman" w:hAnsi="Times New Roman" w:cs="Times New Roman"/>
          <w:spacing w:val="3"/>
          <w:sz w:val="28"/>
          <w:szCs w:val="28"/>
        </w:rPr>
        <w:t>произ</w:t>
      </w:r>
      <w:r w:rsidRPr="007F3B9E">
        <w:rPr>
          <w:rFonts w:ascii="Times New Roman" w:hAnsi="Times New Roman" w:cs="Times New Roman"/>
          <w:spacing w:val="2"/>
          <w:sz w:val="28"/>
          <w:szCs w:val="28"/>
        </w:rPr>
        <w:t xml:space="preserve">водится преподавателями на основании </w:t>
      </w:r>
      <w:r w:rsidR="00653C14" w:rsidRPr="007F3B9E">
        <w:rPr>
          <w:rFonts w:ascii="Times New Roman" w:hAnsi="Times New Roman" w:cs="Times New Roman"/>
          <w:spacing w:val="2"/>
          <w:sz w:val="28"/>
          <w:szCs w:val="28"/>
        </w:rPr>
        <w:t xml:space="preserve">полученных </w:t>
      </w:r>
      <w:r w:rsidRPr="007F3B9E">
        <w:rPr>
          <w:rFonts w:ascii="Times New Roman" w:hAnsi="Times New Roman" w:cs="Times New Roman"/>
          <w:spacing w:val="2"/>
          <w:sz w:val="28"/>
          <w:szCs w:val="28"/>
        </w:rPr>
        <w:t>результатов атте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>стации. При использовании систем компьютерного тестирования проверка может быть автоматизирована.</w:t>
      </w:r>
    </w:p>
    <w:p w:rsidR="00D875CE" w:rsidRPr="007F3B9E" w:rsidRDefault="00D875CE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>Ответственность за проведение промежуточной аттестации возлагается на преподавателя, а в случае удаленного проведения – на преподавателя и представителя ресурсного центра, назначаемого приказом / распоряжением по ресурсному центру.</w:t>
      </w:r>
    </w:p>
    <w:p w:rsidR="005D6AF1" w:rsidRPr="007F3B9E" w:rsidRDefault="005D6AF1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1"/>
          <w:sz w:val="28"/>
          <w:szCs w:val="28"/>
        </w:rPr>
        <w:t>Про</w:t>
      </w:r>
      <w:r w:rsidR="00D875CE" w:rsidRPr="007F3B9E">
        <w:rPr>
          <w:rFonts w:ascii="Times New Roman" w:hAnsi="Times New Roman" w:cs="Times New Roman"/>
          <w:spacing w:val="1"/>
          <w:sz w:val="28"/>
          <w:szCs w:val="28"/>
        </w:rPr>
        <w:t>ве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>дение промежуточн</w:t>
      </w:r>
      <w:r w:rsidR="00A163DA" w:rsidRPr="007F3B9E">
        <w:rPr>
          <w:rFonts w:ascii="Times New Roman" w:hAnsi="Times New Roman" w:cs="Times New Roman"/>
          <w:spacing w:val="1"/>
          <w:sz w:val="28"/>
          <w:szCs w:val="28"/>
        </w:rPr>
        <w:t>ой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 аттестаци</w:t>
      </w:r>
      <w:r w:rsidR="00A163DA" w:rsidRPr="007F3B9E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 возможно в форме:</w:t>
      </w:r>
    </w:p>
    <w:p w:rsidR="005D6AF1" w:rsidRPr="007F3B9E" w:rsidRDefault="007A49AD" w:rsidP="007F3B9E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AF1" w:rsidRPr="007F3B9E">
        <w:rPr>
          <w:rFonts w:ascii="Times New Roman" w:hAnsi="Times New Roman" w:cs="Times New Roman"/>
          <w:spacing w:val="1"/>
          <w:sz w:val="28"/>
          <w:szCs w:val="28"/>
        </w:rPr>
        <w:t>удалённого компьютерного тестирования</w:t>
      </w:r>
      <w:r w:rsidR="0014799D" w:rsidRPr="007F3B9E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5D6AF1"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D6AF1" w:rsidRPr="007F3B9E">
        <w:rPr>
          <w:rFonts w:ascii="Times New Roman" w:hAnsi="Times New Roman" w:cs="Times New Roman"/>
          <w:sz w:val="28"/>
          <w:szCs w:val="28"/>
        </w:rPr>
        <w:t>либо компьютерно</w:t>
      </w:r>
      <w:r w:rsidR="0014799D" w:rsidRPr="007F3B9E">
        <w:rPr>
          <w:rFonts w:ascii="Times New Roman" w:hAnsi="Times New Roman" w:cs="Times New Roman"/>
          <w:sz w:val="28"/>
          <w:szCs w:val="28"/>
        </w:rPr>
        <w:t>го</w:t>
      </w:r>
      <w:r w:rsidR="005D6AF1" w:rsidRPr="007F3B9E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14799D" w:rsidRPr="007F3B9E">
        <w:rPr>
          <w:rFonts w:ascii="Times New Roman" w:hAnsi="Times New Roman" w:cs="Times New Roman"/>
          <w:sz w:val="28"/>
          <w:szCs w:val="28"/>
        </w:rPr>
        <w:t>я</w:t>
      </w:r>
      <w:r w:rsidR="005D6AF1" w:rsidRPr="007F3B9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17B16" w:rsidRPr="007F3B9E">
        <w:rPr>
          <w:rFonts w:ascii="Times New Roman" w:hAnsi="Times New Roman" w:cs="Times New Roman"/>
          <w:sz w:val="28"/>
          <w:szCs w:val="28"/>
        </w:rPr>
        <w:t>и</w:t>
      </w:r>
      <w:r w:rsidR="005D6AF1" w:rsidRPr="007F3B9E">
        <w:rPr>
          <w:rFonts w:ascii="Times New Roman" w:hAnsi="Times New Roman" w:cs="Times New Roman"/>
          <w:sz w:val="28"/>
          <w:szCs w:val="28"/>
        </w:rPr>
        <w:t>нститута;</w:t>
      </w:r>
    </w:p>
    <w:p w:rsidR="005D6AF1" w:rsidRPr="007F3B9E" w:rsidRDefault="007A49AD" w:rsidP="007F3B9E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before="7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6AF1" w:rsidRPr="007F3B9E">
        <w:rPr>
          <w:rFonts w:ascii="Times New Roman" w:hAnsi="Times New Roman" w:cs="Times New Roman"/>
          <w:spacing w:val="2"/>
          <w:sz w:val="28"/>
          <w:szCs w:val="28"/>
        </w:rPr>
        <w:t>письменного ответа на вопросы (</w:t>
      </w:r>
      <w:r w:rsidR="00A604DF" w:rsidRPr="007F3B9E">
        <w:rPr>
          <w:rFonts w:ascii="Times New Roman" w:hAnsi="Times New Roman" w:cs="Times New Roman"/>
          <w:spacing w:val="2"/>
          <w:sz w:val="28"/>
          <w:szCs w:val="28"/>
        </w:rPr>
        <w:t xml:space="preserve">при проведении промежуточной аттестации с применением ДОТ студент находится на территории ресурсного центра, </w:t>
      </w:r>
      <w:r w:rsidR="005D6AF1" w:rsidRPr="007F3B9E">
        <w:rPr>
          <w:rFonts w:ascii="Times New Roman" w:hAnsi="Times New Roman" w:cs="Times New Roman"/>
          <w:spacing w:val="2"/>
          <w:sz w:val="28"/>
          <w:szCs w:val="28"/>
        </w:rPr>
        <w:t xml:space="preserve">ответы доставляются в </w:t>
      </w:r>
      <w:r w:rsidR="0014799D" w:rsidRPr="007F3B9E">
        <w:rPr>
          <w:rFonts w:ascii="Times New Roman" w:hAnsi="Times New Roman" w:cs="Times New Roman"/>
          <w:spacing w:val="2"/>
          <w:sz w:val="28"/>
          <w:szCs w:val="28"/>
        </w:rPr>
        <w:t>университет</w:t>
      </w:r>
      <w:r w:rsidR="005D6AF1" w:rsidRPr="007F3B9E">
        <w:rPr>
          <w:rFonts w:ascii="Times New Roman" w:hAnsi="Times New Roman" w:cs="Times New Roman"/>
          <w:spacing w:val="2"/>
          <w:sz w:val="28"/>
          <w:szCs w:val="28"/>
        </w:rPr>
        <w:t xml:space="preserve"> в опечатанном конверте представителем ресурсного центра</w:t>
      </w:r>
      <w:r w:rsidR="005D6AF1" w:rsidRPr="007F3B9E">
        <w:rPr>
          <w:rFonts w:ascii="Times New Roman" w:hAnsi="Times New Roman" w:cs="Times New Roman"/>
          <w:spacing w:val="-1"/>
          <w:sz w:val="28"/>
          <w:szCs w:val="28"/>
        </w:rPr>
        <w:t>);</w:t>
      </w:r>
    </w:p>
    <w:p w:rsidR="005D6AF1" w:rsidRPr="007F3B9E" w:rsidRDefault="007A49AD" w:rsidP="007F3B9E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before="7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D6AF1" w:rsidRPr="007F3B9E">
        <w:rPr>
          <w:rFonts w:ascii="Times New Roman" w:hAnsi="Times New Roman" w:cs="Times New Roman"/>
          <w:spacing w:val="2"/>
          <w:sz w:val="28"/>
          <w:szCs w:val="28"/>
        </w:rPr>
        <w:t>устного экзамена или зачета во время прохождения экзаменационных сессий в Институте</w:t>
      </w:r>
      <w:r w:rsidR="005D6AF1" w:rsidRPr="007F3B9E">
        <w:rPr>
          <w:rFonts w:ascii="Times New Roman" w:hAnsi="Times New Roman" w:cs="Times New Roman"/>
          <w:sz w:val="28"/>
          <w:szCs w:val="28"/>
        </w:rPr>
        <w:t>;</w:t>
      </w:r>
    </w:p>
    <w:p w:rsidR="007A49AD" w:rsidRPr="007F3B9E" w:rsidRDefault="007A49AD" w:rsidP="007F3B9E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before="7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 </w:t>
      </w:r>
      <w:r w:rsidR="005D6AF1" w:rsidRPr="007F3B9E">
        <w:rPr>
          <w:rFonts w:ascii="Times New Roman" w:hAnsi="Times New Roman" w:cs="Times New Roman"/>
          <w:sz w:val="28"/>
          <w:szCs w:val="28"/>
        </w:rPr>
        <w:t>устного экзамена или зачета в удаленном режиме (</w:t>
      </w:r>
      <w:proofErr w:type="spellStart"/>
      <w:r w:rsidR="005D6AF1" w:rsidRPr="007F3B9E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5D6AF1" w:rsidRPr="007F3B9E">
        <w:rPr>
          <w:rFonts w:ascii="Times New Roman" w:hAnsi="Times New Roman" w:cs="Times New Roman"/>
          <w:sz w:val="28"/>
          <w:szCs w:val="28"/>
        </w:rPr>
        <w:t>);</w:t>
      </w:r>
    </w:p>
    <w:p w:rsidR="005D6AF1" w:rsidRPr="007F3B9E" w:rsidRDefault="005D6AF1" w:rsidP="007F3B9E">
      <w:pPr>
        <w:widowControl w:val="0"/>
        <w:numPr>
          <w:ilvl w:val="0"/>
          <w:numId w:val="23"/>
        </w:numPr>
        <w:shd w:val="clear" w:color="auto" w:fill="FFFFFF"/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before="7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1"/>
          <w:sz w:val="28"/>
          <w:szCs w:val="28"/>
        </w:rPr>
        <w:t>комбинации вышеперечисленных форм.</w:t>
      </w:r>
    </w:p>
    <w:p w:rsidR="00617B16" w:rsidRPr="007F3B9E" w:rsidRDefault="00617B16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При проведении компьютерного тестирования на территории института тестовые задания размещаются в локальной сети института, в системе дистанционного обучения университета, или на внешнем ресурсе. Преподаватель устанавливает личность лица, проходящего аттестацию, обеспечивает рабочее место и выход в тестовую систему.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порядком проведения тестирования осуществляет преподаватель.</w:t>
      </w:r>
    </w:p>
    <w:p w:rsidR="00984B89" w:rsidRPr="007F3B9E" w:rsidRDefault="00984B89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>При проведении компьютерного тестирования удаленно тестовые задания размещаются в системе дистанционного обучения университета, или на внешнем ресурсе. Обучающийся может выполнять задания, находясь в ресурсном центре или в другом месте с доступом в сеть интернет.</w:t>
      </w:r>
    </w:p>
    <w:p w:rsidR="00984B89" w:rsidRPr="007F3B9E" w:rsidRDefault="00984B89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В случае прохождения обучающимся тестирования в ресурсном центре преподаватель обеспечивает доступ к тестовым заданиям, инструктаж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lastRenderedPageBreak/>
        <w:t>тестируемых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. Контроль за порядком проведения тестирования возлагается на лицо, ответственное за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тестирование в ресурсном центре в соответствии с п.2.</w:t>
      </w:r>
      <w:r w:rsidR="006B30D2" w:rsidRPr="007F3B9E">
        <w:rPr>
          <w:rFonts w:ascii="Times New Roman" w:hAnsi="Times New Roman" w:cs="Times New Roman"/>
          <w:sz w:val="28"/>
          <w:szCs w:val="28"/>
        </w:rPr>
        <w:t>1</w:t>
      </w:r>
      <w:r w:rsidR="00104D63" w:rsidRPr="007F3B9E">
        <w:rPr>
          <w:rFonts w:ascii="Times New Roman" w:hAnsi="Times New Roman" w:cs="Times New Roman"/>
          <w:sz w:val="28"/>
          <w:szCs w:val="28"/>
        </w:rPr>
        <w:t>2</w:t>
      </w:r>
      <w:r w:rsidRPr="007F3B9E">
        <w:rPr>
          <w:rFonts w:ascii="Times New Roman" w:hAnsi="Times New Roman" w:cs="Times New Roman"/>
          <w:sz w:val="28"/>
          <w:szCs w:val="28"/>
        </w:rPr>
        <w:t>.</w:t>
      </w:r>
    </w:p>
    <w:p w:rsidR="00D875CE" w:rsidRPr="007F3B9E" w:rsidRDefault="00D875CE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В случае прохождения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тестирования удаленно выполнение тестовых заданий осуществляется с работающей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 xml:space="preserve">-камерой. Идентификация личности тестируемого и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ходом тестирования осуществляется преподавателем.</w:t>
      </w:r>
    </w:p>
    <w:p w:rsidR="00D875CE" w:rsidRPr="007F3B9E" w:rsidRDefault="00D875CE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9E">
        <w:rPr>
          <w:rFonts w:ascii="Times New Roman" w:hAnsi="Times New Roman" w:cs="Times New Roman"/>
          <w:sz w:val="28"/>
          <w:szCs w:val="28"/>
        </w:rPr>
        <w:t>При проведении письменного экзамена</w:t>
      </w:r>
      <w:r w:rsidR="006B30D2" w:rsidRPr="007F3B9E">
        <w:rPr>
          <w:rFonts w:ascii="Times New Roman" w:hAnsi="Times New Roman" w:cs="Times New Roman"/>
          <w:sz w:val="28"/>
          <w:szCs w:val="28"/>
        </w:rPr>
        <w:t xml:space="preserve"> / зачета</w:t>
      </w:r>
      <w:r w:rsidRPr="007F3B9E">
        <w:rPr>
          <w:rFonts w:ascii="Times New Roman" w:hAnsi="Times New Roman" w:cs="Times New Roman"/>
          <w:sz w:val="28"/>
          <w:szCs w:val="28"/>
        </w:rPr>
        <w:t xml:space="preserve"> в удаленном режиме обучающиеся располагаются в аудитории ресурсного центра, оснащенной системой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вэбконференцсвязи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Преподаватель объясняет порядок проведения экзамена, выдает задания студентам.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ходом подготовки ответов на задания и сбор выполненных работ </w:t>
      </w:r>
      <w:r w:rsidR="006B30D2" w:rsidRPr="007F3B9E">
        <w:rPr>
          <w:rFonts w:ascii="Times New Roman" w:hAnsi="Times New Roman" w:cs="Times New Roman"/>
          <w:sz w:val="28"/>
          <w:szCs w:val="28"/>
        </w:rPr>
        <w:t>осуществляет лицо, ответственное за проведение экзамена в ресурсном центре в соответствии с п.2.1</w:t>
      </w:r>
      <w:r w:rsidR="00104D63" w:rsidRPr="007F3B9E">
        <w:rPr>
          <w:rFonts w:ascii="Times New Roman" w:hAnsi="Times New Roman" w:cs="Times New Roman"/>
          <w:sz w:val="28"/>
          <w:szCs w:val="28"/>
        </w:rPr>
        <w:t>2</w:t>
      </w:r>
      <w:r w:rsidR="006B30D2" w:rsidRPr="007F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0D2" w:rsidRPr="007F3B9E" w:rsidRDefault="006B30D2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При проведении устного экзамена / зачета в удаленном режиме обучающийся может находиться в </w:t>
      </w:r>
      <w:proofErr w:type="spellStart"/>
      <w:proofErr w:type="gramStart"/>
      <w:r w:rsidRPr="007F3B9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ресурсном центре или в другом месте с доступом в сеть интернет. Подготовка ответа и ответ на поставленные вопросы осуществляется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включенной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 xml:space="preserve">-камерой. Идентификация личности аттестуемого и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ходом экзамена осуществляется преподавателем.</w:t>
      </w:r>
    </w:p>
    <w:p w:rsidR="003F38CA" w:rsidRPr="007F3B9E" w:rsidRDefault="00906E42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A604DF" w:rsidRPr="007F3B9E">
        <w:rPr>
          <w:rFonts w:ascii="Times New Roman" w:hAnsi="Times New Roman" w:cs="Times New Roman"/>
          <w:spacing w:val="1"/>
          <w:sz w:val="28"/>
          <w:szCs w:val="28"/>
        </w:rPr>
        <w:t>ицо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A604DF"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3F38CA"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тветственное за </w:t>
      </w:r>
      <w:r w:rsidR="00A163DA"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</w:t>
      </w:r>
      <w:r w:rsidR="003F38CA" w:rsidRPr="007F3B9E">
        <w:rPr>
          <w:rFonts w:ascii="Times New Roman" w:hAnsi="Times New Roman" w:cs="Times New Roman"/>
          <w:spacing w:val="1"/>
          <w:sz w:val="28"/>
          <w:szCs w:val="28"/>
        </w:rPr>
        <w:t>аттестации в форме компьютерного тестирования</w:t>
      </w:r>
      <w:r w:rsidR="00A604DF" w:rsidRPr="007F3B9E">
        <w:rPr>
          <w:rFonts w:ascii="Times New Roman" w:hAnsi="Times New Roman" w:cs="Times New Roman"/>
          <w:spacing w:val="1"/>
          <w:sz w:val="28"/>
          <w:szCs w:val="28"/>
        </w:rPr>
        <w:t>, письменного ответа на вопросы,</w:t>
      </w:r>
      <w:r w:rsidR="003F38CA"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7F3B9E">
        <w:rPr>
          <w:rFonts w:ascii="Times New Roman" w:hAnsi="Times New Roman" w:cs="Times New Roman"/>
          <w:spacing w:val="1"/>
          <w:sz w:val="28"/>
          <w:szCs w:val="28"/>
        </w:rPr>
        <w:t>вебинары</w:t>
      </w:r>
      <w:proofErr w:type="spellEnd"/>
      <w:r w:rsidRPr="007F3B9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F38CA" w:rsidRPr="007F3B9E">
        <w:rPr>
          <w:rFonts w:ascii="Times New Roman" w:hAnsi="Times New Roman" w:cs="Times New Roman"/>
          <w:spacing w:val="1"/>
          <w:sz w:val="28"/>
          <w:szCs w:val="28"/>
        </w:rPr>
        <w:t>обязано:</w:t>
      </w:r>
    </w:p>
    <w:p w:rsidR="003F38CA" w:rsidRPr="007F3B9E" w:rsidRDefault="003F38CA" w:rsidP="007F3B9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3"/>
          <w:sz w:val="28"/>
          <w:szCs w:val="28"/>
        </w:rPr>
        <w:t>установить личность лица, проходящего аттестацию, на основании предъ</w:t>
      </w:r>
      <w:r w:rsidR="0014799D" w:rsidRPr="007F3B9E">
        <w:rPr>
          <w:rFonts w:ascii="Times New Roman" w:hAnsi="Times New Roman" w:cs="Times New Roman"/>
          <w:spacing w:val="1"/>
          <w:sz w:val="28"/>
          <w:szCs w:val="28"/>
        </w:rPr>
        <w:t>явленных документов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3F38CA" w:rsidRPr="007F3B9E" w:rsidRDefault="003F38CA" w:rsidP="007F3B9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1"/>
          <w:sz w:val="28"/>
          <w:szCs w:val="28"/>
        </w:rPr>
        <w:t>обеспечить размещение лиц, в аудитории, контролировать самостоятельность прохождения аттестации;</w:t>
      </w:r>
    </w:p>
    <w:p w:rsidR="003F38CA" w:rsidRPr="007F3B9E" w:rsidRDefault="003F38CA" w:rsidP="007F3B9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3"/>
          <w:sz w:val="28"/>
          <w:szCs w:val="28"/>
        </w:rPr>
        <w:t>проводить аттестацию в строгом соответствии с выданными зада</w:t>
      </w:r>
      <w:r w:rsidRPr="007F3B9E">
        <w:rPr>
          <w:rFonts w:ascii="Times New Roman" w:hAnsi="Times New Roman" w:cs="Times New Roman"/>
          <w:spacing w:val="4"/>
          <w:sz w:val="28"/>
          <w:szCs w:val="28"/>
        </w:rPr>
        <w:t xml:space="preserve">ниями, контролировать временной лимит на прохождение </w:t>
      </w:r>
      <w:r w:rsidRPr="007F3B9E">
        <w:rPr>
          <w:rFonts w:ascii="Times New Roman" w:hAnsi="Times New Roman" w:cs="Times New Roman"/>
          <w:sz w:val="28"/>
          <w:szCs w:val="28"/>
        </w:rPr>
        <w:t>аттестации;</w:t>
      </w:r>
    </w:p>
    <w:p w:rsidR="003F38CA" w:rsidRPr="007F3B9E" w:rsidRDefault="003F38CA" w:rsidP="007F3B9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9E">
        <w:rPr>
          <w:rFonts w:ascii="Times New Roman" w:hAnsi="Times New Roman" w:cs="Times New Roman"/>
          <w:spacing w:val="1"/>
          <w:sz w:val="28"/>
          <w:szCs w:val="28"/>
        </w:rPr>
        <w:t>производить контроль за правильностью указываемых аттестуемым данных о себе при прохождении аттестации;</w:t>
      </w:r>
      <w:proofErr w:type="gramEnd"/>
    </w:p>
    <w:p w:rsidR="005D6AF1" w:rsidRPr="007F3B9E" w:rsidRDefault="003F38CA" w:rsidP="007F3B9E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426"/>
          <w:tab w:val="left" w:pos="612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3"/>
          <w:sz w:val="28"/>
          <w:szCs w:val="28"/>
        </w:rPr>
        <w:t>контролировать</w:t>
      </w:r>
      <w:r w:rsidR="00A163DA" w:rsidRPr="007F3B9E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7F3B9E">
        <w:rPr>
          <w:rFonts w:ascii="Times New Roman" w:hAnsi="Times New Roman" w:cs="Times New Roman"/>
          <w:spacing w:val="3"/>
          <w:sz w:val="28"/>
          <w:szCs w:val="28"/>
        </w:rPr>
        <w:t xml:space="preserve"> либо производить лично отправку результатов аттестации по </w:t>
      </w:r>
      <w:r w:rsidRPr="007F3B9E">
        <w:rPr>
          <w:rFonts w:ascii="Times New Roman" w:hAnsi="Times New Roman" w:cs="Times New Roman"/>
          <w:spacing w:val="3"/>
          <w:sz w:val="28"/>
          <w:szCs w:val="28"/>
          <w:lang w:val="en-US"/>
        </w:rPr>
        <w:t>e</w:t>
      </w:r>
      <w:r w:rsidRPr="007F3B9E"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7F3B9E">
        <w:rPr>
          <w:rFonts w:ascii="Times New Roman" w:hAnsi="Times New Roman" w:cs="Times New Roman"/>
          <w:spacing w:val="3"/>
          <w:sz w:val="28"/>
          <w:szCs w:val="28"/>
          <w:lang w:val="en-US"/>
        </w:rPr>
        <w:t>mail</w:t>
      </w:r>
      <w:r w:rsidRPr="007F3B9E">
        <w:rPr>
          <w:rFonts w:ascii="Times New Roman" w:hAnsi="Times New Roman" w:cs="Times New Roman"/>
          <w:spacing w:val="3"/>
          <w:sz w:val="28"/>
          <w:szCs w:val="28"/>
        </w:rPr>
        <w:t xml:space="preserve">, опечатывать конверты с результатами аттестации для 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>отправки по почте или с нарочным.</w:t>
      </w:r>
    </w:p>
    <w:p w:rsidR="003F38CA" w:rsidRPr="007F3B9E" w:rsidRDefault="003F38CA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3"/>
          <w:sz w:val="28"/>
          <w:szCs w:val="28"/>
        </w:rPr>
        <w:t>Во время проведения аттестации в помещении обязаны присутствовать лица, проходящие аттестацию, и ответственное лицо. Присутствие посто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>ронних не допускается.</w:t>
      </w:r>
    </w:p>
    <w:p w:rsidR="003F38CA" w:rsidRPr="007F3B9E" w:rsidRDefault="003F38CA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eastAsia="Times New Roman" w:hAnsi="Times New Roman" w:cs="Times New Roman"/>
          <w:sz w:val="28"/>
          <w:szCs w:val="28"/>
        </w:rPr>
        <w:t>При несогласии с оценкой, полученной на экзамене</w:t>
      </w:r>
      <w:r w:rsidR="00CE5560" w:rsidRPr="007F3B9E">
        <w:rPr>
          <w:rFonts w:ascii="Times New Roman" w:eastAsia="Times New Roman" w:hAnsi="Times New Roman" w:cs="Times New Roman"/>
          <w:sz w:val="28"/>
          <w:szCs w:val="28"/>
        </w:rPr>
        <w:t xml:space="preserve"> / зачете</w:t>
      </w:r>
      <w:r w:rsidRPr="007F3B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F3B9E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7F3B9E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на апелляцию в следующих случаях: </w:t>
      </w:r>
    </w:p>
    <w:p w:rsidR="003F38CA" w:rsidRPr="007F3B9E" w:rsidRDefault="003F38CA" w:rsidP="007F3B9E">
      <w:pPr>
        <w:pStyle w:val="a3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eastAsia="Times New Roman" w:hAnsi="Times New Roman" w:cs="Times New Roman"/>
          <w:sz w:val="28"/>
          <w:szCs w:val="28"/>
        </w:rPr>
        <w:t>тестовые задания и экзаменационные вопросы выходят за пределы учебной программы или имеют неясную формулировку;</w:t>
      </w:r>
    </w:p>
    <w:p w:rsidR="003352AC" w:rsidRPr="007F3B9E" w:rsidRDefault="003F38CA" w:rsidP="007F3B9E">
      <w:pPr>
        <w:pStyle w:val="a3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eastAsia="Times New Roman" w:hAnsi="Times New Roman" w:cs="Times New Roman"/>
          <w:sz w:val="28"/>
          <w:szCs w:val="28"/>
        </w:rPr>
        <w:t xml:space="preserve">тестовые экзаменационные вопросы не содержат правильного ответа или содержат </w:t>
      </w:r>
      <w:r w:rsidR="006A7176" w:rsidRPr="007F3B9E">
        <w:rPr>
          <w:rFonts w:ascii="Times New Roman" w:eastAsia="Times New Roman" w:hAnsi="Times New Roman" w:cs="Times New Roman"/>
          <w:sz w:val="28"/>
          <w:szCs w:val="28"/>
        </w:rPr>
        <w:t xml:space="preserve">некорректные </w:t>
      </w:r>
      <w:r w:rsidRPr="007F3B9E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6A7176" w:rsidRPr="007F3B9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352AC" w:rsidRPr="007F3B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8CA" w:rsidRPr="007F3B9E" w:rsidRDefault="003352AC" w:rsidP="007F3B9E">
      <w:pPr>
        <w:pStyle w:val="a3"/>
        <w:numPr>
          <w:ilvl w:val="2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eastAsia="Times New Roman" w:hAnsi="Times New Roman" w:cs="Times New Roman"/>
          <w:sz w:val="28"/>
          <w:szCs w:val="28"/>
        </w:rPr>
        <w:t>нарушена установленная процедура проведения аттестационного испытания</w:t>
      </w:r>
      <w:r w:rsidR="003F38CA" w:rsidRPr="007F3B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3B9E" w:rsidRDefault="007F3B9E" w:rsidP="007F3B9E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B9E" w:rsidRPr="007F3B9E" w:rsidRDefault="007F3B9E" w:rsidP="007F3B9E">
      <w:pPr>
        <w:pStyle w:val="a3"/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3B9E" w:rsidRDefault="007F3B9E" w:rsidP="007F3B9E">
      <w:p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B9E" w:rsidRPr="007F3B9E" w:rsidRDefault="007F3B9E" w:rsidP="007F3B9E">
      <w:p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B9E" w:rsidRDefault="00296A25" w:rsidP="007F3B9E">
      <w:pPr>
        <w:pStyle w:val="a3"/>
        <w:numPr>
          <w:ilvl w:val="0"/>
          <w:numId w:val="1"/>
        </w:numPr>
        <w:tabs>
          <w:tab w:val="left" w:pos="-567"/>
        </w:tabs>
        <w:spacing w:after="0" w:line="240" w:lineRule="auto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9E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A163DA" w:rsidRPr="007F3B9E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F3B9E">
        <w:rPr>
          <w:rFonts w:ascii="Times New Roman" w:hAnsi="Times New Roman" w:cs="Times New Roman"/>
          <w:b/>
          <w:sz w:val="28"/>
          <w:szCs w:val="28"/>
        </w:rPr>
        <w:t>итоговой аттестации</w:t>
      </w:r>
    </w:p>
    <w:p w:rsidR="00296A25" w:rsidRPr="007F3B9E" w:rsidRDefault="00296A25" w:rsidP="007F3B9E">
      <w:pPr>
        <w:pStyle w:val="a3"/>
        <w:tabs>
          <w:tab w:val="left" w:pos="-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9E">
        <w:rPr>
          <w:rFonts w:ascii="Times New Roman" w:hAnsi="Times New Roman" w:cs="Times New Roman"/>
          <w:b/>
          <w:sz w:val="28"/>
          <w:szCs w:val="28"/>
        </w:rPr>
        <w:t>с применением ЭО и ДОТ</w:t>
      </w:r>
    </w:p>
    <w:p w:rsidR="00E3238C" w:rsidRPr="007F3B9E" w:rsidRDefault="000C7251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К </w:t>
      </w:r>
      <w:r w:rsidR="00CE5560" w:rsidRPr="007F3B9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F3B9E">
        <w:rPr>
          <w:rFonts w:ascii="Times New Roman" w:hAnsi="Times New Roman" w:cs="Times New Roman"/>
          <w:sz w:val="28"/>
          <w:szCs w:val="28"/>
        </w:rPr>
        <w:t>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</w:t>
      </w:r>
    </w:p>
    <w:p w:rsidR="000C7251" w:rsidRPr="007F3B9E" w:rsidRDefault="000C7251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Государственные экзаменационные комиссии </w:t>
      </w:r>
      <w:r w:rsidR="00CE5560" w:rsidRPr="007F3B9E">
        <w:rPr>
          <w:rFonts w:ascii="Times New Roman" w:hAnsi="Times New Roman" w:cs="Times New Roman"/>
          <w:sz w:val="28"/>
          <w:szCs w:val="28"/>
        </w:rPr>
        <w:t xml:space="preserve">(далее – ГЭК) </w:t>
      </w:r>
      <w:r w:rsidRPr="007F3B9E">
        <w:rPr>
          <w:rFonts w:ascii="Times New Roman" w:hAnsi="Times New Roman" w:cs="Times New Roman"/>
          <w:sz w:val="28"/>
          <w:szCs w:val="28"/>
        </w:rPr>
        <w:t>институтов используют необходимые для организации образовательной деятельности средства при проведении государственной итоговой аттестации обучающихся.</w:t>
      </w:r>
    </w:p>
    <w:p w:rsidR="000C7251" w:rsidRPr="007F3B9E" w:rsidRDefault="000C7251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Обучающимся и лицам, привлекаемым к проведению государственной итоговой аттестации, во время ее проведения запрещается иметь при себе и использовать средства связи, за исключением предоставленного канала связи обучающихся с государственной экзаменационной комиссией при проведении </w:t>
      </w:r>
      <w:r w:rsidR="00CE5560" w:rsidRPr="007F3B9E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7F3B9E">
        <w:rPr>
          <w:rFonts w:ascii="Times New Roman" w:hAnsi="Times New Roman" w:cs="Times New Roman"/>
          <w:sz w:val="28"/>
          <w:szCs w:val="28"/>
        </w:rPr>
        <w:t xml:space="preserve"> с использованием средств электронного обучения, дистанционных образовательных технологий</w:t>
      </w:r>
      <w:r w:rsidRPr="007F3B9E">
        <w:rPr>
          <w:rFonts w:ascii="Times New Roman" w:hAnsi="Times New Roman" w:cs="Times New Roman"/>
          <w:i/>
          <w:sz w:val="28"/>
          <w:szCs w:val="28"/>
        </w:rPr>
        <w:t>.</w:t>
      </w:r>
    </w:p>
    <w:p w:rsidR="000C7251" w:rsidRPr="007F3B9E" w:rsidRDefault="000C7251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</w:t>
      </w:r>
      <w:r w:rsidR="00CE5560" w:rsidRPr="007F3B9E">
        <w:rPr>
          <w:rFonts w:ascii="Times New Roman" w:hAnsi="Times New Roman" w:cs="Times New Roman"/>
          <w:sz w:val="28"/>
          <w:szCs w:val="28"/>
        </w:rPr>
        <w:t>в университете</w:t>
      </w:r>
      <w:r w:rsidRPr="007F3B9E">
        <w:rPr>
          <w:rFonts w:ascii="Times New Roman" w:hAnsi="Times New Roman" w:cs="Times New Roman"/>
          <w:sz w:val="28"/>
          <w:szCs w:val="28"/>
        </w:rPr>
        <w:t xml:space="preserve"> проводится в форме:</w:t>
      </w:r>
    </w:p>
    <w:p w:rsidR="000C7251" w:rsidRPr="007F3B9E" w:rsidRDefault="000C7251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- государственного экзамена; </w:t>
      </w:r>
    </w:p>
    <w:p w:rsidR="000C7251" w:rsidRPr="007F3B9E" w:rsidRDefault="000C7251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>- защиты выпускной квалификационной работы (далее вместе – государственные аттестационные испытания).</w:t>
      </w:r>
    </w:p>
    <w:p w:rsidR="000C7251" w:rsidRPr="007F3B9E" w:rsidRDefault="000C7251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>Конкретные формы проведения государственной итоговой аттестации устанавливаются Ученым советом института в соответствии с требованиями, установленными стандартом (при наличии таких требований).</w:t>
      </w:r>
    </w:p>
    <w:p w:rsidR="00CE5560" w:rsidRPr="007F3B9E" w:rsidRDefault="00CE5560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Проведение государственной итоговой аттестации с применением ЭО и ДОТ возможно только для групп, обучавшихся </w:t>
      </w:r>
      <w:r w:rsidR="00A163DA" w:rsidRPr="007F3B9E">
        <w:rPr>
          <w:rFonts w:ascii="Times New Roman" w:hAnsi="Times New Roman" w:cs="Times New Roman"/>
          <w:sz w:val="28"/>
          <w:szCs w:val="28"/>
        </w:rPr>
        <w:t>по образовательным программам, предусматривающим</w:t>
      </w:r>
      <w:r w:rsidRPr="007F3B9E">
        <w:rPr>
          <w:rFonts w:ascii="Times New Roman" w:hAnsi="Times New Roman" w:cs="Times New Roman"/>
          <w:sz w:val="28"/>
          <w:szCs w:val="28"/>
        </w:rPr>
        <w:t xml:space="preserve"> </w:t>
      </w:r>
      <w:r w:rsidR="008F369E" w:rsidRPr="007F3B9E">
        <w:rPr>
          <w:rFonts w:ascii="Times New Roman" w:hAnsi="Times New Roman" w:cs="Times New Roman"/>
          <w:sz w:val="28"/>
          <w:szCs w:val="28"/>
        </w:rPr>
        <w:t>объем</w:t>
      </w:r>
      <w:r w:rsidRPr="007F3B9E">
        <w:rPr>
          <w:rFonts w:ascii="Times New Roman" w:hAnsi="Times New Roman" w:cs="Times New Roman"/>
          <w:sz w:val="28"/>
          <w:szCs w:val="28"/>
        </w:rPr>
        <w:t xml:space="preserve"> применения ЭО и ДОТ более </w:t>
      </w:r>
      <w:r w:rsidR="008F369E" w:rsidRPr="007F3B9E">
        <w:rPr>
          <w:rFonts w:ascii="Times New Roman" w:hAnsi="Times New Roman" w:cs="Times New Roman"/>
          <w:sz w:val="28"/>
          <w:szCs w:val="28"/>
        </w:rPr>
        <w:t>80%.</w:t>
      </w:r>
    </w:p>
    <w:p w:rsidR="00F75D88" w:rsidRPr="007F3B9E" w:rsidRDefault="00F75D88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Государственный экзамен проводится по одной или нескольким дисциплинам (модулям) образовательной программы,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освоения которых имеют определяющее значение для профессиональной деятельности выпускников. Государственный экзамен проводится устно или письменно.</w:t>
      </w:r>
    </w:p>
    <w:p w:rsidR="00F75D88" w:rsidRPr="007F3B9E" w:rsidRDefault="00F75D88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9E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подготовленности выпускника к самостоятельной профессиональной деятельности.</w:t>
      </w:r>
      <w:proofErr w:type="gramEnd"/>
    </w:p>
    <w:p w:rsidR="00F75D88" w:rsidRPr="007F3B9E" w:rsidRDefault="00F75D88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>Вид выпускной квалификационной работы, требования к ней, порядок ее выполнения и критерии ее оценки устанавливаются Ученым советом института по согласованию с Учебно-методической комиссией института.</w:t>
      </w:r>
    </w:p>
    <w:p w:rsidR="00F75D88" w:rsidRPr="007F3B9E" w:rsidRDefault="00F75D88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Государственные аттестационные испытания с применением ЭО и ДОТ проводятся в форме контактной работы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с членами ГЭК посредством удаленного взаимодействия через систему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 xml:space="preserve">. Техническое и программное обеспечение предоставляется Университетом. При проведении </w:t>
      </w:r>
      <w:r w:rsidR="008F369E" w:rsidRPr="007F3B9E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7F3B9E">
        <w:rPr>
          <w:rFonts w:ascii="Times New Roman" w:hAnsi="Times New Roman" w:cs="Times New Roman"/>
          <w:sz w:val="28"/>
          <w:szCs w:val="28"/>
        </w:rPr>
        <w:t xml:space="preserve"> с применением ЭО и ДОТ ответственный за проведение аттестационного испытания, обеспечивает идентификацию личности </w:t>
      </w:r>
      <w:r w:rsidRPr="007F3B9E">
        <w:rPr>
          <w:rFonts w:ascii="Times New Roman" w:hAnsi="Times New Roman" w:cs="Times New Roman"/>
          <w:sz w:val="28"/>
          <w:szCs w:val="28"/>
        </w:rPr>
        <w:lastRenderedPageBreak/>
        <w:t>обучающегося и контроль соблюдения требований, установленных настоящим Порядком.</w:t>
      </w:r>
    </w:p>
    <w:p w:rsidR="00F75D88" w:rsidRPr="007F3B9E" w:rsidRDefault="00F75D88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>Государственные итоговые аттестационные испытания с применением ЭО и ДОТ должны проводиться на базе ресурсного центра УдГУ. Во время проведения государственных итоговых аттестационных испытаний в помещении обязаны присутствовать лица, проходящие аттестацию</w:t>
      </w:r>
      <w:r w:rsidR="008F369E" w:rsidRPr="007F3B9E">
        <w:rPr>
          <w:rFonts w:ascii="Times New Roman" w:hAnsi="Times New Roman" w:cs="Times New Roman"/>
          <w:sz w:val="28"/>
          <w:szCs w:val="28"/>
        </w:rPr>
        <w:t>,</w:t>
      </w:r>
      <w:r w:rsidRPr="007F3B9E">
        <w:rPr>
          <w:rFonts w:ascii="Times New Roman" w:hAnsi="Times New Roman" w:cs="Times New Roman"/>
          <w:sz w:val="28"/>
          <w:szCs w:val="28"/>
        </w:rPr>
        <w:t xml:space="preserve"> и ответственный за проведение ГИА от ресурсного центра УдГУ, утвержденный приказом ректора. Присутствие посторонних лиц в помещении не допускается.</w:t>
      </w:r>
    </w:p>
    <w:p w:rsidR="00F75D88" w:rsidRPr="007F3B9E" w:rsidRDefault="00F75D88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B9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за проведение дистанционной аттестации от ресурсного центра УдГУ обязан:</w:t>
      </w:r>
    </w:p>
    <w:p w:rsidR="00F75D88" w:rsidRPr="007F3B9E" w:rsidRDefault="00F75D88" w:rsidP="007F3B9E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- установить личность, проходящего </w:t>
      </w:r>
      <w:r w:rsidR="008F369E" w:rsidRPr="007F3B9E">
        <w:rPr>
          <w:rFonts w:ascii="Times New Roman" w:hAnsi="Times New Roman" w:cs="Times New Roman"/>
          <w:sz w:val="28"/>
          <w:szCs w:val="28"/>
        </w:rPr>
        <w:t>итоговую аттестацию</w:t>
      </w:r>
      <w:r w:rsidRPr="007F3B9E">
        <w:rPr>
          <w:rFonts w:ascii="Times New Roman" w:hAnsi="Times New Roman" w:cs="Times New Roman"/>
          <w:sz w:val="28"/>
          <w:szCs w:val="28"/>
        </w:rPr>
        <w:t>, на основании предъявленных документов (зачетной книжки, студенческого билета, паспорта или иного документа, удостоверяющего личность, с фотографией);</w:t>
      </w:r>
    </w:p>
    <w:p w:rsidR="00F75D88" w:rsidRPr="007F3B9E" w:rsidRDefault="00F75D88" w:rsidP="007F3B9E">
      <w:pPr>
        <w:pStyle w:val="a3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- обеспечить размещение лиц, проходящих </w:t>
      </w:r>
      <w:r w:rsidR="008F369E" w:rsidRPr="007F3B9E">
        <w:rPr>
          <w:rFonts w:ascii="Times New Roman" w:hAnsi="Times New Roman" w:cs="Times New Roman"/>
          <w:sz w:val="28"/>
          <w:szCs w:val="28"/>
        </w:rPr>
        <w:t>итоговую аттестацию</w:t>
      </w:r>
      <w:r w:rsidRPr="007F3B9E">
        <w:rPr>
          <w:rFonts w:ascii="Times New Roman" w:hAnsi="Times New Roman" w:cs="Times New Roman"/>
          <w:sz w:val="28"/>
          <w:szCs w:val="28"/>
        </w:rPr>
        <w:t xml:space="preserve">, в аудитории и контролировать самостоятельность прохождения аттестации; </w:t>
      </w:r>
    </w:p>
    <w:p w:rsidR="00F75D88" w:rsidRPr="007F3B9E" w:rsidRDefault="00F75D88" w:rsidP="007F3B9E">
      <w:pPr>
        <w:pStyle w:val="a3"/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- организовать проведение </w:t>
      </w:r>
      <w:r w:rsidR="008F369E" w:rsidRPr="007F3B9E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F3B9E" w:rsidRPr="007F3B9E">
        <w:rPr>
          <w:rFonts w:ascii="Times New Roman" w:hAnsi="Times New Roman" w:cs="Times New Roman"/>
          <w:sz w:val="28"/>
          <w:szCs w:val="28"/>
        </w:rPr>
        <w:t>аттестации</w:t>
      </w:r>
      <w:r w:rsidRPr="007F3B9E">
        <w:rPr>
          <w:rFonts w:ascii="Times New Roman" w:hAnsi="Times New Roman" w:cs="Times New Roman"/>
          <w:sz w:val="28"/>
          <w:szCs w:val="28"/>
        </w:rPr>
        <w:t xml:space="preserve"> в строгом соответствии с выданными заданиями, контролировать временной лимит на прохождение аттестации;</w:t>
      </w:r>
    </w:p>
    <w:p w:rsidR="00F75D88" w:rsidRPr="007F3B9E" w:rsidRDefault="00F75D88" w:rsidP="007F3B9E">
      <w:p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- производить контроль за правильностью указываемых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данных о себе при прохождении </w:t>
      </w:r>
      <w:r w:rsidR="008F369E" w:rsidRPr="007F3B9E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7F3B9E">
        <w:rPr>
          <w:rFonts w:ascii="Times New Roman" w:hAnsi="Times New Roman" w:cs="Times New Roman"/>
          <w:sz w:val="28"/>
          <w:szCs w:val="28"/>
        </w:rPr>
        <w:t>.</w:t>
      </w:r>
    </w:p>
    <w:p w:rsidR="006A7176" w:rsidRPr="007F3B9E" w:rsidRDefault="00F571FB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z w:val="28"/>
          <w:szCs w:val="28"/>
        </w:rPr>
        <w:t xml:space="preserve">Подготовка ответа и ответ на поставленные вопросы осуществляется </w:t>
      </w:r>
      <w:proofErr w:type="gramStart"/>
      <w:r w:rsidRPr="007F3B9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F3B9E">
        <w:rPr>
          <w:rFonts w:ascii="Times New Roman" w:hAnsi="Times New Roman" w:cs="Times New Roman"/>
          <w:sz w:val="28"/>
          <w:szCs w:val="28"/>
        </w:rPr>
        <w:t xml:space="preserve"> включенной </w:t>
      </w:r>
      <w:proofErr w:type="spellStart"/>
      <w:r w:rsidRPr="007F3B9E">
        <w:rPr>
          <w:rFonts w:ascii="Times New Roman" w:hAnsi="Times New Roman" w:cs="Times New Roman"/>
          <w:sz w:val="28"/>
          <w:szCs w:val="28"/>
        </w:rPr>
        <w:t>вэб</w:t>
      </w:r>
      <w:proofErr w:type="spellEnd"/>
      <w:r w:rsidRPr="007F3B9E">
        <w:rPr>
          <w:rFonts w:ascii="Times New Roman" w:hAnsi="Times New Roman" w:cs="Times New Roman"/>
          <w:sz w:val="28"/>
          <w:szCs w:val="28"/>
        </w:rPr>
        <w:t>-камерой.</w:t>
      </w:r>
    </w:p>
    <w:p w:rsidR="00F571FB" w:rsidRPr="007F3B9E" w:rsidRDefault="00F571FB" w:rsidP="007F3B9E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B9E">
        <w:rPr>
          <w:rFonts w:ascii="Times New Roman" w:hAnsi="Times New Roman" w:cs="Times New Roman"/>
          <w:spacing w:val="3"/>
          <w:sz w:val="28"/>
          <w:szCs w:val="28"/>
        </w:rPr>
        <w:t>Если экзамен проводится в помещении ресурсного центра, во время его проведения в помещении обязаны присутствовать лица, проходящие аттестацию, и ответственное лицо. Присутствие посто</w:t>
      </w:r>
      <w:r w:rsidRPr="007F3B9E">
        <w:rPr>
          <w:rFonts w:ascii="Times New Roman" w:hAnsi="Times New Roman" w:cs="Times New Roman"/>
          <w:spacing w:val="1"/>
          <w:sz w:val="28"/>
          <w:szCs w:val="28"/>
        </w:rPr>
        <w:t>ронних не допускается.</w:t>
      </w:r>
    </w:p>
    <w:sectPr w:rsidR="00F571FB" w:rsidRPr="007F3B9E" w:rsidSect="00DC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1057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1C1009"/>
    <w:multiLevelType w:val="hybridMultilevel"/>
    <w:tmpl w:val="DE22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36A07"/>
    <w:multiLevelType w:val="hybridMultilevel"/>
    <w:tmpl w:val="C1FC55BC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16C9"/>
    <w:multiLevelType w:val="hybridMultilevel"/>
    <w:tmpl w:val="9336F4F4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C316E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7373367"/>
    <w:multiLevelType w:val="hybridMultilevel"/>
    <w:tmpl w:val="836EBCAA"/>
    <w:lvl w:ilvl="0" w:tplc="A4BAF22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cs="Times New Roman" w:hint="default"/>
        <w:b w:val="0"/>
      </w:rPr>
    </w:lvl>
    <w:lvl w:ilvl="1" w:tplc="13A880B6">
      <w:start w:val="1"/>
      <w:numFmt w:val="bullet"/>
      <w:lvlText w:val=""/>
      <w:lvlJc w:val="left"/>
      <w:pPr>
        <w:tabs>
          <w:tab w:val="num" w:pos="1124"/>
        </w:tabs>
        <w:ind w:left="840" w:firstLine="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">
    <w:nsid w:val="280A4643"/>
    <w:multiLevelType w:val="hybridMultilevel"/>
    <w:tmpl w:val="6CF2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70BEB"/>
    <w:multiLevelType w:val="hybridMultilevel"/>
    <w:tmpl w:val="C9E02DAC"/>
    <w:lvl w:ilvl="0" w:tplc="13A880B6">
      <w:start w:val="1"/>
      <w:numFmt w:val="bullet"/>
      <w:lvlText w:val=""/>
      <w:lvlJc w:val="left"/>
      <w:pPr>
        <w:tabs>
          <w:tab w:val="num" w:pos="992"/>
        </w:tabs>
        <w:ind w:left="708" w:firstLine="0"/>
      </w:pPr>
      <w:rPr>
        <w:rFonts w:ascii="Symbol" w:hAnsi="Symbol" w:hint="default"/>
        <w:b w:val="0"/>
      </w:rPr>
    </w:lvl>
    <w:lvl w:ilvl="1" w:tplc="13A880B6">
      <w:start w:val="1"/>
      <w:numFmt w:val="bullet"/>
      <w:lvlText w:val=""/>
      <w:lvlJc w:val="left"/>
      <w:pPr>
        <w:tabs>
          <w:tab w:val="num" w:pos="1123"/>
        </w:tabs>
        <w:ind w:left="839" w:firstLine="0"/>
      </w:pPr>
      <w:rPr>
        <w:rFonts w:ascii="Symbol" w:hAnsi="Symbol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17DA9"/>
    <w:multiLevelType w:val="hybridMultilevel"/>
    <w:tmpl w:val="367475DE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16542"/>
    <w:multiLevelType w:val="multilevel"/>
    <w:tmpl w:val="384E8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7449C9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211D05"/>
    <w:multiLevelType w:val="hybridMultilevel"/>
    <w:tmpl w:val="9AF645B8"/>
    <w:lvl w:ilvl="0" w:tplc="4E58132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81F89"/>
    <w:multiLevelType w:val="multilevel"/>
    <w:tmpl w:val="6BB0B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44D44CB"/>
    <w:multiLevelType w:val="multilevel"/>
    <w:tmpl w:val="384E8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A426B06"/>
    <w:multiLevelType w:val="hybridMultilevel"/>
    <w:tmpl w:val="2570BF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A83487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A3113C"/>
    <w:multiLevelType w:val="hybridMultilevel"/>
    <w:tmpl w:val="C91EF9CE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47184"/>
    <w:multiLevelType w:val="hybridMultilevel"/>
    <w:tmpl w:val="65B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56FCB"/>
    <w:multiLevelType w:val="hybridMultilevel"/>
    <w:tmpl w:val="F82E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673B1"/>
    <w:multiLevelType w:val="hybridMultilevel"/>
    <w:tmpl w:val="3AC4BA2A"/>
    <w:lvl w:ilvl="0" w:tplc="0B1ED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64B48"/>
    <w:multiLevelType w:val="hybridMultilevel"/>
    <w:tmpl w:val="A762E554"/>
    <w:lvl w:ilvl="0" w:tplc="13A880B6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D6EB4"/>
    <w:multiLevelType w:val="hybridMultilevel"/>
    <w:tmpl w:val="9B2EA74E"/>
    <w:lvl w:ilvl="0" w:tplc="1DEA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C34729"/>
    <w:multiLevelType w:val="multilevel"/>
    <w:tmpl w:val="CBD64D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5"/>
  </w:num>
  <w:num w:numId="5">
    <w:abstractNumId w:val="18"/>
  </w:num>
  <w:num w:numId="6">
    <w:abstractNumId w:val="11"/>
  </w:num>
  <w:num w:numId="7">
    <w:abstractNumId w:val="1"/>
  </w:num>
  <w:num w:numId="8">
    <w:abstractNumId w:val="15"/>
  </w:num>
  <w:num w:numId="9">
    <w:abstractNumId w:val="22"/>
  </w:num>
  <w:num w:numId="10">
    <w:abstractNumId w:val="4"/>
  </w:num>
  <w:num w:numId="11">
    <w:abstractNumId w:val="10"/>
  </w:num>
  <w:num w:numId="12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 w:numId="22">
    <w:abstractNumId w:val="21"/>
  </w:num>
  <w:num w:numId="23">
    <w:abstractNumId w:val="0"/>
    <w:lvlOverride w:ilvl="0">
      <w:lvl w:ilvl="0">
        <w:numFmt w:val="bullet"/>
        <w:lvlText w:val="-"/>
        <w:legacy w:legacy="1" w:legacySpace="0" w:legacyIndent="11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79"/>
    <w:rsid w:val="00015110"/>
    <w:rsid w:val="000649A2"/>
    <w:rsid w:val="000C7251"/>
    <w:rsid w:val="000F05AA"/>
    <w:rsid w:val="00104D63"/>
    <w:rsid w:val="0014799D"/>
    <w:rsid w:val="001B6626"/>
    <w:rsid w:val="002658FD"/>
    <w:rsid w:val="00296A25"/>
    <w:rsid w:val="002B41E7"/>
    <w:rsid w:val="002D4F6B"/>
    <w:rsid w:val="002E4E59"/>
    <w:rsid w:val="003352AC"/>
    <w:rsid w:val="00347C57"/>
    <w:rsid w:val="00354B7E"/>
    <w:rsid w:val="003F38CA"/>
    <w:rsid w:val="00402839"/>
    <w:rsid w:val="00424C79"/>
    <w:rsid w:val="004813D2"/>
    <w:rsid w:val="004A6740"/>
    <w:rsid w:val="004E1085"/>
    <w:rsid w:val="00565C1C"/>
    <w:rsid w:val="00572AA2"/>
    <w:rsid w:val="005D1675"/>
    <w:rsid w:val="005D6AF1"/>
    <w:rsid w:val="00617B16"/>
    <w:rsid w:val="00653C14"/>
    <w:rsid w:val="0068605E"/>
    <w:rsid w:val="006868EA"/>
    <w:rsid w:val="00697318"/>
    <w:rsid w:val="006A7176"/>
    <w:rsid w:val="006B30D2"/>
    <w:rsid w:val="00795F19"/>
    <w:rsid w:val="007A49AD"/>
    <w:rsid w:val="007C4581"/>
    <w:rsid w:val="007E45A6"/>
    <w:rsid w:val="007F3B9E"/>
    <w:rsid w:val="00800AC5"/>
    <w:rsid w:val="00831FC0"/>
    <w:rsid w:val="008415AF"/>
    <w:rsid w:val="0086417E"/>
    <w:rsid w:val="008F369E"/>
    <w:rsid w:val="00906E42"/>
    <w:rsid w:val="00966E9E"/>
    <w:rsid w:val="00984B89"/>
    <w:rsid w:val="00A141CC"/>
    <w:rsid w:val="00A163DA"/>
    <w:rsid w:val="00A604DF"/>
    <w:rsid w:val="00A7530B"/>
    <w:rsid w:val="00AC0B99"/>
    <w:rsid w:val="00AD4C63"/>
    <w:rsid w:val="00B11936"/>
    <w:rsid w:val="00B426DD"/>
    <w:rsid w:val="00BB15FF"/>
    <w:rsid w:val="00BF6129"/>
    <w:rsid w:val="00C20A71"/>
    <w:rsid w:val="00C94729"/>
    <w:rsid w:val="00CE5560"/>
    <w:rsid w:val="00D12A09"/>
    <w:rsid w:val="00D17BC5"/>
    <w:rsid w:val="00D875CE"/>
    <w:rsid w:val="00D949E1"/>
    <w:rsid w:val="00DC330A"/>
    <w:rsid w:val="00E02B8B"/>
    <w:rsid w:val="00E15DDA"/>
    <w:rsid w:val="00E3238C"/>
    <w:rsid w:val="00EA0479"/>
    <w:rsid w:val="00EA2EDA"/>
    <w:rsid w:val="00F571FB"/>
    <w:rsid w:val="00F75D88"/>
    <w:rsid w:val="00FC11C0"/>
    <w:rsid w:val="00FE0A4E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0A4E"/>
    <w:rPr>
      <w:b/>
      <w:bCs/>
    </w:rPr>
  </w:style>
  <w:style w:type="paragraph" w:customStyle="1" w:styleId="1">
    <w:name w:val="Абзац списка1"/>
    <w:basedOn w:val="a"/>
    <w:rsid w:val="00BF61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0C7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7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0A4E"/>
    <w:rPr>
      <w:b/>
      <w:bCs/>
    </w:rPr>
  </w:style>
  <w:style w:type="paragraph" w:customStyle="1" w:styleId="1">
    <w:name w:val="Абзац списка1"/>
    <w:basedOn w:val="a"/>
    <w:rsid w:val="00BF612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uiPriority w:val="99"/>
    <w:rsid w:val="000C7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Нуриева Яна Анатольевна</cp:lastModifiedBy>
  <cp:revision>3</cp:revision>
  <cp:lastPrinted>2017-12-04T15:13:00Z</cp:lastPrinted>
  <dcterms:created xsi:type="dcterms:W3CDTF">2018-07-06T10:45:00Z</dcterms:created>
  <dcterms:modified xsi:type="dcterms:W3CDTF">2018-07-12T05:12:00Z</dcterms:modified>
</cp:coreProperties>
</file>