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4A1740" w:rsidP="002E5C1B">
      <w:pPr>
        <w:jc w:val="center"/>
        <w:rPr>
          <w:rFonts w:ascii="Tahoma" w:hAnsi="Tahoma" w:cs="Tahoma"/>
          <w:sz w:val="30"/>
          <w:szCs w:val="30"/>
        </w:rPr>
      </w:pPr>
      <w:r w:rsidRPr="004A17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40.03.01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Юриспруденция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сентябрь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4A1740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40.03.01</w:t>
        <w:t xml:space="preserve"> «</w:t>
        <w:t xml:space="preserve">Юриспруденция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40.03.01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ФЭПО-27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40.03.01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Юриспруденция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Юриспруденция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ФЭПО-27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ФЭПО-31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15586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16432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13152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70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13984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6275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Юриспруденция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154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204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6E4DD3" w:rsidP="00F23B41">
      <w:pPr>
        <w:keepNext/>
        <w:keepLines/>
        <w:jc w:val="center"/>
      </w:pPr>
      <w:r w:rsidRPr="004A1740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40.03.01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Юриспруденция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ФЭПО-31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Юриспруденция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40.03.01</w:t>
        <w:t xml:space="preserve"> «</w:t>
        <w:t xml:space="preserve">Юриспруденция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Юриспруденция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4A1740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4A1740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Юриспруденция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Юриспруденция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ФЭПО-31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Теория государства и права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27%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Гражданское право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Гражданское процессуальное право (гражданский процесс)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ФЭПО-27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ФЭПО-31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40.03.01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Юриспруденция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Юриспруденция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by_stage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ФЭПО-27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ФЭПО-31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Юриспруденция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Теория государства и права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Гражданское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Гражданское процессуальное право (гражданский процесс)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Конституционное право России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Уголовно-процессуальное право (Уголовный процесс)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Уголовное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40.03.01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Юриспруденция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Юриспруденция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Теория государства и права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Юриспруденция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4.4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Гражданское право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3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Гражданское процессуальное право (гражданский процесс)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4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4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4A1740" w:rsidP="00EE5890">
      <w:pPr>
        <w:keepNext/>
        <w:ind w:left="-540" w:firstLine="540"/>
        <w:jc w:val="center"/>
        <w:rPr>
          <w:sz w:val="8"/>
          <w:szCs w:val="8"/>
        </w:rPr>
      </w:pPr>
      <w:r w:rsidRPr="004A1740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4A1740" w:rsidP="009A2510">
      <w:pPr>
        <w:jc w:val="both"/>
      </w:pPr>
      <w:r>
        <w:rPr>
          <w:noProof/>
        </w:rPr>
        <w:pict>
          <v:shape id="Рисунок 2" o:spid="_x0000_i1028" type="#_x0000_t75" style="width:444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4A174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29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4A174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4A174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737" w:rsidRDefault="00507737">
      <w:r>
        <w:separator/>
      </w:r>
    </w:p>
  </w:endnote>
  <w:endnote w:type="continuationSeparator" w:id="0">
    <w:p w:rsidR="00507737" w:rsidRDefault="00507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4A1740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4DD3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737" w:rsidRDefault="00507737">
      <w:r>
        <w:separator/>
      </w:r>
    </w:p>
  </w:footnote>
  <w:footnote w:type="continuationSeparator" w:id="0">
    <w:p w:rsidR="00507737" w:rsidRDefault="00507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arget="/word/media/fepo3years.png" Id="rId18" Type="http://schemas.openxmlformats.org/officeDocument/2006/relationships/image"/><Relationship Target="/word/media/fepo3years_vuz.png" Id="rId19" Type="http://schemas.openxmlformats.org/officeDocument/2006/relationships/image"/><Relationship Target="/word/media/hist_partic.png" Id="rId20" Type="http://schemas.openxmlformats.org/officeDocument/2006/relationships/image"/><Relationship Target="/word/media/range_diag_all.png" Id="rId21" Type="http://schemas.openxmlformats.org/officeDocument/2006/relationships/image"/><Relationship Target="/word/media/hist_levels.png" Id="rId22" Type="http://schemas.openxmlformats.org/officeDocument/2006/relationships/image"/><Relationship Target="/word/media/hist_levels_all.png" Id="rId23" Type="http://schemas.openxmlformats.org/officeDocument/2006/relationships/image"/><Relationship Target="/word/media/hist_levels_by_stage.png" Id="rId24" Type="http://schemas.openxmlformats.org/officeDocument/2006/relationships/image"/><Relationship Target="/word/media/img_hist_subj_2.png" Id="rId25" Type="http://schemas.openxmlformats.org/officeDocument/2006/relationships/image"/><Relationship Target="/word/media/img_hist_subj_3.png" Id="rId26" Type="http://schemas.openxmlformats.org/officeDocument/2006/relationships/image"/><Relationship Target="/word/media/img_hist_subj_4.png" Id="rId27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5360</TotalTime>
  <Pages>20</Pages>
  <Words>4142</Words>
  <Characters>23616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280</cp:revision>
  <cp:lastPrinted>2019-06-13T11:53:00Z</cp:lastPrinted>
  <dcterms:created xsi:type="dcterms:W3CDTF">2013-12-07T08:26:00Z</dcterms:created>
  <dcterms:modified xsi:type="dcterms:W3CDTF">2020-05-21T12:22:00Z</dcterms:modified>
</cp:coreProperties>
</file>