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F25775" w:rsidP="004C63A9">
      <w:pPr>
        <w:jc w:val="center"/>
        <w:rPr>
          <w:rFonts w:ascii="Tahoma" w:hAnsi="Tahoma" w:cs="Tahoma"/>
          <w:sz w:val="30"/>
          <w:szCs w:val="30"/>
        </w:rPr>
      </w:pPr>
      <w:r w:rsidRPr="00F257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сентябрь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F25775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ФЭПО-27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ФЭПО-31</w:t>
      </w:r>
      <w:r w:rsidRPr="002B1ABF">
        <w:t xml:space="preserve">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2435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4400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2715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3938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1706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F25775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subj1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Экология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76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jc w:val="center"/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_subj1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Экология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D215C1" w:rsidP="002953DF">
      <w:pPr>
        <w:keepNext/>
        <w:keepLines/>
        <w:jc w:val="center"/>
      </w:pPr>
      <w:r w:rsidRPr="00F25775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ФЭПО-31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subj1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F25775" w:rsidP="000749D3">
      <w:pPr>
        <w:keepNext/>
        <w:keepLines/>
        <w:rPr>
          <w:sz w:val="8"/>
          <w:szCs w:val="8"/>
        </w:rPr>
      </w:pPr>
      <w:r w:rsidRPr="00F25775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F257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F25775" w:rsidP="00A67DBB"/>
              </w:txbxContent>
            </v:textbox>
          </v:shape>
        </w:pict>
      </w:r>
    </w:p>
    <w:p w:rsidR="0050482F" w:rsidRPr="00DA3E40" w:rsidRDefault="00F2577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F25775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F25775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F25775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subj1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F25775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_subj1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Экология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ФЭПО-31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F25775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12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35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2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9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48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F25775" w:rsidP="002953DF">
      <w:pPr>
        <w:keepNext/>
        <w:keepLines/>
        <w:jc w:val="center"/>
      </w:pPr>
      <w:r>
        <w:drawing>
          <wp:inline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monitoring19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(ФЭПО-27), 100% (ФЭПО-28), 60% (ФЭПО-29), 68% (ФЭПО-30) и 97% (ФЭПО-31)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(ФЭПО-27), 96% (ФЭПО-28), 96% (ФЭПО-29), 95% (ФЭПО-30) и 97% (ФЭПО-31)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F25775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меньше 5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и задачи экологии как науки, методы экологических исследований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Многообразие растительного и животного мира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Границы биосферы, ее структура и функции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Потоки энергии в биосфере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Геохимические циклы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Аутэкология (экология особей)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Экологические факторы среды и их классификация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Лимитирующий фактор. Закон минимума Либиха и закон толерантности Шелфорда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Адаптации организмов к экологическим факторам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Биотоп. Экологические функции почв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Особо охраняемые природные территории (заповедники, заказники, национальные парки)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Демэкология (экология популяций)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Синэкология (экология сообществ)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Пищевые цепи и сети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Развитие экосистемы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Экология человека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Возможность перенаселения. Демографический переход и его причины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Возобновимые и невозобновимые природные ресурсы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Пищевые ресурсы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Водные ресурсы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Минеральные ресурсы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Энергетические ресурсы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Понятие "загрязнения" окружающей среды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24*</w:t>
      </w:r>
      <w:r w:rsidR="0050482F" w:rsidRPr="00621546">
        <w:t xml:space="preserve">. </w:t>
      </w:r>
      <w:r>
        <w:rPr>
          <w:noProof/>
        </w:rPr>
        <w:t xml:space="preserve">Особенности, виды, источники загрязнения атмосферного воздуха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Особенности, виды, источники загрязнения воды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26*</w:t>
      </w:r>
      <w:r w:rsidR="0050482F" w:rsidRPr="00621546">
        <w:t xml:space="preserve">. </w:t>
      </w:r>
      <w:r>
        <w:rPr>
          <w:noProof/>
        </w:rPr>
        <w:t xml:space="preserve">Твердые бытовые отходы и способы их утилизации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Физическое загрязнение среды, радиоактивное загрязнение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Пределы возможности техносферы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29*</w:t>
      </w:r>
      <w:r w:rsidR="0050482F" w:rsidRPr="00621546">
        <w:t xml:space="preserve">. </w:t>
      </w:r>
      <w:r>
        <w:rPr>
          <w:noProof/>
        </w:rPr>
        <w:t xml:space="preserve">Экологическое законодательство: Конституция. Закон об охране окружающей природной среды (1991, 2002)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Экономические и организационные методы уменьшения нежелательных последствий человеческой деятельности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31*</w:t>
      </w:r>
      <w:r w:rsidR="0050482F" w:rsidRPr="00621546">
        <w:t xml:space="preserve">. </w:t>
      </w:r>
      <w:r>
        <w:rPr>
          <w:noProof/>
        </w:rPr>
        <w:t xml:space="preserve">Экологический мониторинг различных форм антропогенного воздействия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Экологическая экспертиза и оценка воздействия на окружающую среду (ОВОС)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</w:t>
      </w:r>
      <w:r w:rsidR="0050482F" w:rsidRPr="00621546">
        <w:t xml:space="preserve">. </w:t>
      </w:r>
      <w:r>
        <w:rPr>
          <w:noProof/>
        </w:rPr>
        <w:t xml:space="preserve">Нормирование допустимого воздействия на окружающую среду и человека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Международное сотрудничество в области охраны окружающей среды и устойчивое развитие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Биосфера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Биосфера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Биоэкология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Биоэкология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Ограниченность природных ресурсов, необходимых для человечества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Ограниченность природных ресурсов, необходимых для человечества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Загрязнение окружающей среды как результат интенсификации производства продуктов потребления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Загрязнение окружающей среды как результат интенсификации производства продуктов потребления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Организационно-правовые меры обеспечения устойчивого развития (экологическая политика)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Организационно-правовые меры обеспечения устойчивого развития (экологическая политика)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меньше 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Границы биосферы, ее структура и функции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Экологические факторы среды и их классификация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Лимитирующий фактор. Закон минимума Либиха и закон толерантности Шелфорда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Особо охраняемые природные территории (заповедники, заказники, национальные парки)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экосистемы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Возможность перенаселения. Демографический переход и его причины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Возобновимые и невозобновимые природные ресурсы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Энергетические ресурсы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"загрязнения" окружающей среды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Твердые бытовые отходы и способы их утилизации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Экологическое законодательство: Конституция. Закон об охране окружающей природной среды (1991, 2002)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Экологический мониторинг различных форм антропогенного воздействия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9928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9928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9928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9928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9928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9928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99281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меньше 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Границы биосферы, ее структура и функции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Экологические факторы среды и их классификация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Лимитирующий фактор. Закон минимума Либиха и закон толерантности Шелфорда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Особо охраняемые природные территории (заповедники, заказники, национальные парки)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экосистемы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Возможность перенаселения. Демографический переход и его причины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Возобновимые и невозобновимые природные ресурсы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Энергетические ресурсы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"загрязнения" окружающей среды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Твердые бытовые отходы и способы их утилизации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Экологическое законодательство: Конституция. Закон об охране окружающей природной среды (1991, 2002)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Экологический мониторинг различных форм антропогенного воздействия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70080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70080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70080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70080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70080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70080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70080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ОПБ-21.03.01-21, ОПБ-21.03.01-20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ОПБ-21.03.01-21, ОПБ-21.03.01-20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меньше 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Границы биосферы, ее структура и функции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Экологические факторы среды и их классификация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Лимитирующий фактор. Закон минимума Либиха и закон толерантности Шелфорда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Особо охраняемые природные территории (заповедники, заказники, национальные парки)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экосистемы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Возможность перенаселения. Демографический переход и его причины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Возобновимые и невозобновимые природные ресурсы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Энергетические ресурсы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"загрязнения" окружающей среды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Твердые бытовые отходы и способы их утилизации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Экологическое законодательство: Конституция. Закон об охране окружающей природной среды (1991, 2002)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Экологический мониторинг различных форм антропогенного воздействия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70072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70072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70072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70072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70072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70072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700727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/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F25775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основных фактов, процессов, явлений, закономерностей экологии, необходимыми умениями и навыками по работе с экологической информацией, не умеет соотносить общие вопросы экологии и отдельные факты.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понятия, принципы и законы экологии, ключевые процессы и явления; может устанавливать причинно-следственные связи, соотносить общебиологические процессы и отдельные экологические факты, умеет проводить поиск экологической информации в источниках разных типов. 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устанавливать последовательность событий и явлений, получать, анализировать и систематизировать экологическую информацию, интегрировать материал из разных экологических тем.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экологическую информацию, полученную на основе исследования нестандартной ситуации; использовать системный подход при анализе связей между организмом и средой обитания, добывать и применять дополнительные сведения, сопоставляя их с предложенной ситуацией; способен самостоятельно и целенаправленно выбирать методы решения экологических задач и проблемных ситуаций.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D215C1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F25775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D215C1">
        <w:pict>
          <v:shape id="_x0000_i1028" type="#_x0000_t75" style="width:447.9pt;height:127.1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D215C1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D215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53.5pt;height:233.75pt;visibility:visible;mso-wrap-style:square">
            <v:imagedata r:id="rId15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D215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D215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D215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D215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меньше 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Михайлова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31fs104900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Воронцова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31fs104894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Рыжков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31fs104904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Налимова Марина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31fs104902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Шахтов Максим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31fs104909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Торощина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31fs104907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Самарин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31fs104905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Варгина Роза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31fs104892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Муляр Софья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31fs104901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Добреля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31fs104896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Ломаев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31fs104899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Хазиева Рузиля Ильшатовна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31fs104908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Сафин Алмаз Раливович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31fs104906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Зорин Кирилл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31fs104898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Гарезина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31fs104895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меньше 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Беляев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Телицына Светлана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Михайлов Николай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Павлова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Панькова Марина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Макарова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Попова Екатерина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Каргашина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Айтуков Василий Федорович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Малыгина Олеся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Пензина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Конькова Регина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Джахонов Давид Нарзуллаевич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Новикова Алина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Назирова Фарида Ильясовна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Клепикова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Шеда Валентина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31fs112772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ОПБ-21.03.01-21, ОПБ-21.03.01-20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меньше 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Зылева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Прозоров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Бабиков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Вахрушева Вера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Ильин Иван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Назмиев Тагир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Ромашко Алина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Дьяконов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Корепанова Татьяна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Шадрина Софья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Джорухян Григор Аристакович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Урасинов Антон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Фомичев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Ахмадшин Линар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Кирпичникова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Власов Михаил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Данилов Станислав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Калинина Елизавета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Ситдиков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Яковлев Кирилл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Ахметшин Айдар Ильясович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Ворончихин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Айдарова Дина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Жукова Елизавета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Мединский Сергей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Михайлова Ольга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Алыев Камал Камран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Хафизов Наиль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Чибирев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Шабалин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Загребина Лилия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Валиев Айдар Алмазович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Чураев Кирилл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Галиакберов Максим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Савичев Григорий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Шамеева Дарья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Капеев Артур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Лазарев Максим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Пономарёв Никита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Зорина Лиана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Чирва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Евтушенко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Конорюкова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Самсонова Диана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31fs110758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13" w:rsidRDefault="00787A13">
      <w:r>
        <w:separator/>
      </w:r>
    </w:p>
  </w:endnote>
  <w:endnote w:type="continuationSeparator" w:id="0">
    <w:p w:rsidR="00787A13" w:rsidRDefault="00787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13" w:rsidRDefault="00787A13">
      <w:r>
        <w:separator/>
      </w:r>
    </w:p>
  </w:footnote>
  <w:footnote w:type="continuationSeparator" w:id="0">
    <w:p w:rsidR="00787A13" w:rsidRDefault="00787A13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Target="/word/media/fepo3years_subj19.png" Id="rId26" Type="http://schemas.openxmlformats.org/officeDocument/2006/relationships/image"/><Relationship Target="/word/media/fepo3years_vuz_subj19.png" Id="rId27" Type="http://schemas.openxmlformats.org/officeDocument/2006/relationships/image"/><Relationship Target="/word/media/hist_partic_subj19.png" Id="rId28" Type="http://schemas.openxmlformats.org/officeDocument/2006/relationships/image"/><Relationship Target="/word/media/hist_levels_subj19.png" Id="rId29" Type="http://schemas.openxmlformats.org/officeDocument/2006/relationships/image"/><Relationship Target="/word/media/hist_levels_all_subj19.png" Id="rId30" Type="http://schemas.openxmlformats.org/officeDocument/2006/relationships/image"/><Relationship Target="/word/media/hist_horiz1_3699281.png" Id="rId31" Type="http://schemas.openxmlformats.org/officeDocument/2006/relationships/image"/><Relationship Target="/word/media/map_rates1_3699281.png" Id="rId32" Type="http://schemas.openxmlformats.org/officeDocument/2006/relationships/image"/><Relationship Target="/word/media/hist_horiz2_3699281.png" Id="rId33" Type="http://schemas.openxmlformats.org/officeDocument/2006/relationships/image"/><Relationship Target="/word/media/hist_resh2_3699281.png" Id="rId34" Type="http://schemas.openxmlformats.org/officeDocument/2006/relationships/image"/><Relationship Target="/word/media/hist_horiz3_3699281.png" Id="rId35" Type="http://schemas.openxmlformats.org/officeDocument/2006/relationships/image"/><Relationship Target="/word/media/hist_resh3_3699281.png" Id="rId36" Type="http://schemas.openxmlformats.org/officeDocument/2006/relationships/image"/><Relationship Target="/word/media/pie_3699281.png" Id="rId37" Type="http://schemas.openxmlformats.org/officeDocument/2006/relationships/image"/><Relationship Target="/word/media/hist_horiz1_3700805.png" Id="rId38" Type="http://schemas.openxmlformats.org/officeDocument/2006/relationships/image"/><Relationship Target="/word/media/map_rates1_3700805.png" Id="rId39" Type="http://schemas.openxmlformats.org/officeDocument/2006/relationships/image"/><Relationship Target="/word/media/hist_horiz2_3700805.png" Id="rId40" Type="http://schemas.openxmlformats.org/officeDocument/2006/relationships/image"/><Relationship Target="/word/media/hist_resh2_3700805.png" Id="rId41" Type="http://schemas.openxmlformats.org/officeDocument/2006/relationships/image"/><Relationship Target="/word/media/hist_horiz3_3700805.png" Id="rId42" Type="http://schemas.openxmlformats.org/officeDocument/2006/relationships/image"/><Relationship Target="/word/media/hist_resh3_3700805.png" Id="rId43" Type="http://schemas.openxmlformats.org/officeDocument/2006/relationships/image"/><Relationship Target="/word/media/pie_3700805.png" Id="rId44" Type="http://schemas.openxmlformats.org/officeDocument/2006/relationships/image"/><Relationship Target="/word/media/hist_horiz1_3700727.png" Id="rId45" Type="http://schemas.openxmlformats.org/officeDocument/2006/relationships/image"/><Relationship Target="/word/media/map_rates1_3700727.png" Id="rId46" Type="http://schemas.openxmlformats.org/officeDocument/2006/relationships/image"/><Relationship Target="/word/media/hist_horiz2_3700727.png" Id="rId47" Type="http://schemas.openxmlformats.org/officeDocument/2006/relationships/image"/><Relationship Target="/word/media/hist_resh2_3700727.png" Id="rId48" Type="http://schemas.openxmlformats.org/officeDocument/2006/relationships/image"/><Relationship Target="/word/media/hist_horiz3_3700727.png" Id="rId49" Type="http://schemas.openxmlformats.org/officeDocument/2006/relationships/image"/><Relationship Target="/word/media/hist_resh3_3700727.png" Id="rId50" Type="http://schemas.openxmlformats.org/officeDocument/2006/relationships/image"/><Relationship Target="/word/media/pie_3700727.png" Id="rId51" Type="http://schemas.openxmlformats.org/officeDocument/2006/relationships/image"/><Relationship Target="/word/media/hist_monitoring19.png" Id="rId52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6241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11</cp:revision>
  <cp:lastPrinted>2013-12-02T08:33:00Z</cp:lastPrinted>
  <dcterms:created xsi:type="dcterms:W3CDTF">2019-03-19T12:55:00Z</dcterms:created>
  <dcterms:modified xsi:type="dcterms:W3CDTF">2020-05-21T05:42:00Z</dcterms:modified>
</cp:coreProperties>
</file>