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42.03.01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Реклама и связи с общественностью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42.03.01</w:t>
        <w:t xml:space="preserve"> «</w:t>
        <w:t xml:space="preserve">Реклама и связи с общественностью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42.03.01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lastRenderedPageBreak/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42.03.01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Реклама и связи с общественностью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2109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1387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2356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2097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42.03.01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Реклама и связи с общественностью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Реклама и связи с общественностью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42.03.01</w:t>
        <w:t xml:space="preserve"> «</w:t>
        <w:t xml:space="preserve">Реклама и связи с общественностью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Реклама и связи с общественностью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Реклама и связи с общественностью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Реклама и связи с общественностью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 w:rsidR="00D4504D"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42.03.01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Реклама и связи с общественностью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Социология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085038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42.03.01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Реклама и связи с общественностью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Реклама и связи с общественностью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Русский язык и культура речи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4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Pr="002511CF" w:rsidRDefault="008E61E2" w:rsidP="001661E2">
      <w:pPr>
        <w:pStyle w:val="10"/>
        <w:pageBreakBefore/>
      </w:pPr>
      <w:r w:rsidRPr="002511CF">
        <w:lastRenderedPageBreak/>
        <w:t xml:space="preserve">П</w:t>
      </w:r>
      <w:r>
        <w:t xml:space="preserve">риложение</w:t>
      </w:r>
      <w:r w:rsidRPr="009F78D0">
        <w:rPr>
          <w:lang w:val="en-US"/>
        </w:rPr>
        <w:t xml:space="preserve"> 1. </w:t>
      </w:r>
      <w:r>
        <w:t xml:space="preserve">Наименования дисциплин</w:t>
      </w:r>
    </w:p>
    <w:p w:rsidR="008E61E2" w:rsidRPr="00324877" w:rsidRDefault="008E61E2" w:rsidP="00F078A9">
      <w:pPr>
        <w:ind w:firstLine="709"/>
        <w:jc w:val="both"/>
      </w:pPr>
    </w:p>
    <w:p w:rsidR="008E61E2" w:rsidRDefault="008E61E2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8E61E2" w:rsidRDefault="008E61E2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 w:rsidR="00610AD2" w:rsidRPr="00610AD2">
        <w:t xml:space="preserve"/>
        <w:t xml:space="preserve"/>
        <w:t xml:space="preserve">направлению подготовки</w:t>
        <w:t xml:space="preserve"/>
        <w:t xml:space="preserve"/>
      </w:r>
      <w:r>
        <w:t xml:space="preserve"> </w:t>
      </w:r>
      <w:r w:rsidR="00610AD2" w:rsidRPr="00610AD2">
        <w:rPr>
          <w:noProof/>
        </w:rPr>
        <w:t xml:space="preserve"/>
        <w:t xml:space="preserve">42.03.01</w:t>
        <w:t xml:space="preserve"/>
      </w:r>
      <w:r w:rsidR="00610AD2" w:rsidRPr="00610AD2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610AD2">
        <w:rPr>
          <w:noProof/>
        </w:rPr>
        <w:t xml:space="preserve"/>
        <w:t xml:space="preserve">Реклама и связи с общественностью</w:t>
        <w:t xml:space="preserve"/>
      </w:r>
      <w:r w:rsidR="00610AD2" w:rsidRPr="00610AD2">
        <w:rPr>
          <w:noProof/>
        </w:rPr>
        <w:t xml:space="preserve"/>
      </w:r>
      <w:r>
        <w:t xml:space="preserve">».</w:t>
      </w:r>
    </w:p>
    <w:p w:rsidR="008E61E2" w:rsidRPr="00082B9A" w:rsidRDefault="008E61E2" w:rsidP="00F078A9">
      <w:pPr>
        <w:spacing w:after="60"/>
        <w:ind w:firstLine="539"/>
        <w:jc w:val="both"/>
      </w:pPr>
    </w:p>
    <w:p w:rsidR="008E61E2" w:rsidRDefault="008E61E2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8E61E2" w:rsidRPr="00C22CC9">
        <w:trPr>
          <w:jc w:val="center"/>
        </w:trPr>
        <w:tc>
          <w:tcPr>
            <w:tcW w:w="4081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E61E2" w:rsidRPr="00021581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</w:tbl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610AD2" w:rsidRPr="001967D4" w:rsidTr="008A4CC4">
        <w:trPr>
          <w:jc w:val="center"/>
        </w:trPr>
        <w:tc>
          <w:tcPr>
            <w:tcW w:w="4081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4645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Русский язык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Relationship Id="rId28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