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 организации (предприятия)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1766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1629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1890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1711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1423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423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144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423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423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423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423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 организации (предприятия)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73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23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423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98% (ФЭПО-26), 94% (ФЭПО-27), 98% (ФЭПО-28) и 100%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91% (ФЭПО-26), 90% (ФЭПО-27), 91% (ФЭПО-28), 95% (ФЭПО-29) и 94%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больше 2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</w:t>
      </w:r>
      <w:r w:rsidR="0050482F" w:rsidRPr="00621546">
        <w:t xml:space="preserve">. </w:t>
      </w:r>
      <w:r>
        <w:rPr>
          <w:noProof/>
        </w:rPr>
        <w:t xml:space="preserve">Общая характеристика предприятия. Организационно-правовые формы предприятия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Объединения предприятий. Организационная и производственная структура предприятия, управление предприятием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Продукция предприятия, ее конкурентоспособность. Качество продукции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Производственная мощность предприятия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Цены и ценообразование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Основные средства. Износ и амортизация основных средств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Показатели использования основных средств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Оборотные средства: состав и структура. Показатели эффективности использования оборотных средств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Кадры предприятия. Производительность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Организация оплаты труда на предприятии. Формы и системы оплаты труда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Издержки производства и себестоимость продукции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Управление затратами на производство и реализацию продукции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13*</w:t>
      </w:r>
      <w:r w:rsidR="0050482F" w:rsidRPr="00621546">
        <w:t xml:space="preserve">. </w:t>
      </w:r>
      <w:r>
        <w:rPr>
          <w:noProof/>
        </w:rPr>
        <w:t xml:space="preserve">Финансовые результаты, рентабельность 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</w:t>
      </w:r>
      <w:r w:rsidR="0050482F" w:rsidRPr="00621546">
        <w:t xml:space="preserve">. </w:t>
      </w:r>
      <w:r>
        <w:rPr>
          <w:noProof/>
        </w:rPr>
        <w:t xml:space="preserve">Эффективность производственно-хозяйственной деятельности предприятия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Планирование на предприятии. Бизнес-планирование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</w:t>
      </w:r>
      <w:r w:rsidR="0050482F" w:rsidRPr="00621546">
        <w:t xml:space="preserve">. </w:t>
      </w:r>
      <w:r>
        <w:rPr>
          <w:noProof/>
        </w:rPr>
        <w:t xml:space="preserve">Инновации и инновационная деятельность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17*</w:t>
      </w:r>
      <w:r w:rsidR="0050482F" w:rsidRPr="00621546">
        <w:t xml:space="preserve">. </w:t>
      </w:r>
      <w:r>
        <w:rPr>
          <w:noProof/>
        </w:rPr>
        <w:t xml:space="preserve">Инвестиции и инвестиционная деятельность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</w:t>
      </w:r>
      <w:r w:rsidR="0050482F" w:rsidRPr="00621546">
        <w:t xml:space="preserve">. </w:t>
      </w:r>
      <w:r>
        <w:rPr>
          <w:noProof/>
        </w:rPr>
        <w:t xml:space="preserve">Законодательное обеспечение налогообложения. Налогообложение юридических лиц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19*</w:t>
      </w:r>
      <w:r w:rsidR="0050482F" w:rsidRPr="00621546">
        <w:t xml:space="preserve">. </w:t>
      </w:r>
      <w:r>
        <w:rPr>
          <w:noProof/>
        </w:rPr>
        <w:t xml:space="preserve">Функции и базовые элементы налогов. Классификация налогов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</w:t>
      </w:r>
      <w:r w:rsidR="0050482F" w:rsidRPr="00621546">
        <w:t xml:space="preserve">. </w:t>
      </w:r>
      <w:r>
        <w:rPr>
          <w:noProof/>
        </w:rPr>
        <w:t xml:space="preserve">Учет и отчетность предприятия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</w:t>
      </w:r>
      <w:r w:rsidR="0050482F" w:rsidRPr="00621546">
        <w:t xml:space="preserve">. </w:t>
      </w:r>
      <w:r>
        <w:rPr>
          <w:noProof/>
        </w:rPr>
        <w:t xml:space="preserve">Методы экономического анализа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</w:t>
      </w:r>
      <w:r w:rsidR="0050482F" w:rsidRPr="00621546">
        <w:t xml:space="preserve">. </w:t>
      </w:r>
      <w:r>
        <w:rPr>
          <w:noProof/>
        </w:rPr>
        <w:t xml:space="preserve">Анализ доходов и расходов на предприятии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Финансовое состояние предприятия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</w:t>
      </w:r>
      <w:r w:rsidR="0050482F" w:rsidRPr="00621546">
        <w:t xml:space="preserve">. </w:t>
      </w:r>
      <w:r>
        <w:rPr>
          <w:noProof/>
        </w:rPr>
        <w:t xml:space="preserve">Организация производственного процесса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Организационные типы производств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Научные принципы организации производства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Предприятие как объект и субъект предпринимательской деятельности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Производственная программа и производственная мощность предприятия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Основные и оборотные средства предприятия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Трудовые ресурсы предприятия. Нормирование и оплата труда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Себестоимость продукции. Эффективность производственно-хозяйственной деятельности предприятия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Производственное планирование и бизнес-план предприятия. Инновационная и инвестиционная деятельность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Налоги и налогообложение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Аналитическая деятельность на предприятии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</w:t>
      </w:r>
      <w:r w:rsidR="0050482F" w:rsidRPr="00621546">
        <w:t xml:space="preserve">. </w:t>
      </w:r>
      <w:r>
        <w:rPr>
          <w:noProof/>
        </w:rPr>
        <w:t xml:space="preserve">Организация производственной инфраструктуры предприятия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ОПБ-38.03.02.02а-31, ОПБ-38.03.02.01а-31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 организации (предприятия)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ОПБ-38.03.02.02а-31, ОПБ-38.03.02.01а-31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больше 2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характеристика предприятия. Организационно-правовые формы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Объединения предприятий. Организационная и производственная структура предприятия, управление предприятием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Продукция предприятия, ее конкурентоспособность. Качество продукции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средства. Износ и амортизация основных средств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Показатели использования основных средств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Оборотные средства: состав и структура. Показатели эффективности использования оборотных средств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Кадры предприятия. Производительность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оплаты труда на предприятии. Формы и системы оплаты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Издержки производства и себестоимость продукции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затратами на производство и реализацию продукции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результаты, рентабельность 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Анализ доходов и расходов на предприятии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Предприятие как объект и субъект предпринимательской деятельности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программа и производственная мощность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и оборотные средства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Трудовые ресурсы предприятия. Нормирование и оплата труда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Себестоимость продукции. Эффективность производственно-хозяйственной деятельности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Производственное планирование и бизнес-план предприятия. Инновационная и инвестиционная деятельность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деятельность на предприятии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производственной инфраструктуры предприятия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598700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598700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Экономика организации (предприятия)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rPr>
          <w:sz w:val="28"/>
          <w:szCs w:val="28"/>
        </w:rPr>
      </w:pPr>
      <w:r w:rsidR="0050482F" w:rsidRPr="00742CB4">
        <w:rPr>
          <w:sz w:val="28"/>
          <w:szCs w:val="28"/>
        </w:rPr>
        <w:t xml:space="preserve">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</w:t>
      </w:r>
      <w:r w:rsidR="0050482F" w:rsidRPr="00742CB4">
        <w:rPr>
          <w:b/>
          <w:bCs/>
          <w:sz w:val="28"/>
          <w:szCs w:val="28"/>
        </w:rPr>
        <w:t xml:space="preserve">на высоком</w:t>
      </w:r>
      <w:r w:rsidR="0050482F" w:rsidRPr="00742CB4">
        <w:rPr>
          <w:sz w:val="28"/>
          <w:szCs w:val="28"/>
        </w:rPr>
        <w:t xml:space="preserve"> уровне</w:t>
      </w:r>
      <w:r w:rsidR="0050482F">
        <w:rPr>
          <w:sz w:val="28"/>
          <w:szCs w:val="28"/>
        </w:rPr>
        <w:t xml:space="preserve"> </w:t>
      </w:r>
      <w:r w:rsidR="0050482F"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598700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598700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Экономика организации (предприятия)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598700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598700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Экономика организации (предприятия)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598700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 организации (предприятия)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 организации (предприятия)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знания основных понятий и методов экономической оценки деятельности организации по дисциплине, но не овладел необходимой системой знаний.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основных экономических понятий по дисциплине, владеет некоторыми умениями на основе расчетов основных технико-экономических показателей оценки деятельности организации, способен понимать и интерпретировать освоенную информацию, что позволит ему в дальнейшем развить такие качества умственной деятельности, как глубина, гибкость, критичность, доказательность, логичность.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в области исследования производственно-хозяйственной деятельности организации и основных процессов, происходящих в рыночной экономике, и развитые практические умения расчета основных технико-экономических показателей для оценки деятельности организации; способен сравнивать, оценивать и выбирать методы решения заданий, работать целенаправленно, используя связанные между собой формы представления информации.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способен находить и использовать необходимую экономическую информацию, рассчитывать основные технико-экономические показатели деятельности организации и применять методики для их расчета, анализировать полученную информацию; способен принимать соответствующие управленческие решения по повышению эффективности деятельности организации на основе имеющихся аналитических данных.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38.03.02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Менеджмент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ОПБ-38.03.02.01а-31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Арещенко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Айдимирова Татьяна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Запольских Софья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Осипова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Кириллова Елизавета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Внукова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Голублева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Сутягина Ксения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Маева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Тронина Анастасия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Садрутдинов Айдар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Загирова Радмила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Пермякова Валерия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ОПБ-38.03.02.02а-31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 организации (предприятия)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больше 2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Назарова Мария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Каримова Марджана Сайалиевна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Старицына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Феоктистов Александр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Вохмин Никита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Коротаева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Худякова Евгения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Сумский Данил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17fs192838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423.png"/><Relationship Id="rId28" Type="http://schemas.openxmlformats.org/officeDocument/2006/relationships/image" Target="/word/media/fepo3years_vuz_subj423.png"/><Relationship Id="rId29" Type="http://schemas.openxmlformats.org/officeDocument/2006/relationships/image" Target="/word/media/hist_partic_subj423.png"/><Relationship Id="rId30" Type="http://schemas.openxmlformats.org/officeDocument/2006/relationships/image" Target="/word/media/hist_levels_subj423.png"/><Relationship Id="rId31" Type="http://schemas.openxmlformats.org/officeDocument/2006/relationships/image" Target="/word/media/hist_levels_all_subj423.png"/><Relationship Id="rId32" Type="http://schemas.openxmlformats.org/officeDocument/2006/relationships/image" Target="/word/media/hist_horiz1_3598700.png"/><Relationship Id="rId33" Type="http://schemas.openxmlformats.org/officeDocument/2006/relationships/image" Target="/word/media/map_rates1_3598700.png"/><Relationship Id="rId34" Type="http://schemas.openxmlformats.org/officeDocument/2006/relationships/image" Target="/word/media/hist_horiz2_3598700.png"/><Relationship Id="rId35" Type="http://schemas.openxmlformats.org/officeDocument/2006/relationships/image" Target="/word/media/hist_resh2_3598700.png"/><Relationship Id="rId36" Type="http://schemas.openxmlformats.org/officeDocument/2006/relationships/image" Target="/word/media/hist_horiz3_3598700.png"/><Relationship Id="rId37" Type="http://schemas.openxmlformats.org/officeDocument/2006/relationships/image" Target="/word/media/hist_resh3_3598700.png"/><Relationship Id="rId38" Type="http://schemas.openxmlformats.org/officeDocument/2006/relationships/image" Target="/word/media/pie_3598700.png"/><Relationship Id="rId39" Type="http://schemas.openxmlformats.org/officeDocument/2006/relationships/image" Target="/word/media/hist_monitoring4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