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C96D87" w:rsidP="004C63A9">
      <w:pPr>
        <w:jc w:val="center"/>
        <w:rPr>
          <w:rFonts w:ascii="Tahoma" w:hAnsi="Tahoma" w:cs="Tahoma"/>
          <w:sz w:val="30"/>
          <w:szCs w:val="30"/>
        </w:rPr>
      </w:pPr>
      <w:r w:rsidRPr="00C96D8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4" type="#_x0000_t75" style="position:absolute;left:0;text-align:left;margin-left:-71.7pt;margin-top:-42.45pt;width:597.75pt;height:844.5pt;z-index:-1">
            <v:imagedata r:id="rId7" o:title="Обложка 3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Экология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C96D87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математического и естественнонаучного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C96D87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2019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2020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C96D87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МЕН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ФЭПО-26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ФЭПО-30</w:t>
      </w:r>
      <w:r w:rsidRPr="002B1ABF">
        <w:t xml:space="preserve"> по дисциплине «</w:t>
      </w:r>
      <w:r>
        <w:rPr>
          <w:noProof/>
        </w:rPr>
        <w:t xml:space="preserve">Экология</w:t>
      </w:r>
      <w:r w:rsidRPr="002B1ABF">
        <w:t xml:space="preserve">» цикла </w:t>
      </w:r>
      <w:r>
        <w:rPr>
          <w:noProof/>
        </w:rPr>
        <w:t xml:space="preserve"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Экология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56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3536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59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2435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65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4400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50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2715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44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3394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C96D87" w:rsidP="003B19ED">
      <w:pPr>
        <w:keepNext/>
        <w:keepLines/>
        <w:jc w:val="center"/>
        <w:rPr>
          <w:sz w:val="20"/>
          <w:szCs w:val="20"/>
        </w:rPr>
      </w:pPr>
      <w:r>
        <w:drawing>
          <wp:inline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subj19.png" id="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Экология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29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19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C96D87" w:rsidP="00946870">
      <w:pPr>
        <w:keepNext/>
        <w:keepLines/>
        <w:jc w:val="center"/>
      </w:pPr>
      <w:r>
        <w:drawing>
          <wp:inline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vuz_subj19.png" id="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Экология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Экология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FF2018" w:rsidP="002953DF">
      <w:pPr>
        <w:keepNext/>
        <w:keepLines/>
        <w:jc w:val="center"/>
      </w:pPr>
      <w:r w:rsidRPr="00C96D87">
        <w:rPr>
          <w:sz w:val="28"/>
          <w:szCs w:val="28"/>
        </w:rPr>
        <w:pict>
          <v:shape id="_x0000_i1025" type="#_x0000_t75" style="width:316.05pt;height:199.1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ФЭПО-30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Экология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partic_subj19.png" id="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C96D87" w:rsidP="000749D3">
      <w:pPr>
        <w:keepNext/>
        <w:keepLines/>
        <w:rPr>
          <w:sz w:val="8"/>
          <w:szCs w:val="8"/>
        </w:rPr>
      </w:pPr>
      <w:r w:rsidRPr="00C96D87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9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42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46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C96D87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97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C96D87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68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55pt;height:130.9pt;visibility:visible">
            <v:imagedata r:id="rId9" o:title=""/>
          </v:shape>
        </w:pict>
      </w:r>
      <w:r w:rsidRPr="00C96D8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C96D87" w:rsidP="00A67DBB"/>
              </w:txbxContent>
            </v:textbox>
          </v:shape>
        </w:pict>
      </w:r>
    </w:p>
    <w:p w:rsidR="0050482F" w:rsidRPr="00DA3E40" w:rsidRDefault="00C96D87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C96D87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42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C96D8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C96D87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68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97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Экология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subj19.png" id="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C96D87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all_subj19.png" id="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Экология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Экология</w:t>
      </w:r>
      <w:r w:rsidRPr="00ED5C12">
        <w:t xml:space="preserve">» цикла </w:t>
      </w:r>
      <w:r>
        <w:rPr>
          <w:noProof/>
        </w:rPr>
        <w:t xml:space="preserve">МЕН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ФЭПО-30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C96D8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96D87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21.03.01</w:t>
            </w:r>
          </w:p>
        </w:tc>
        <w:tc>
          <w:tcPr>
            <w:tcW w:w="3912" w:type="dxa"/>
            <w:vAlign w:val="center"/>
          </w:tcPr>
          <w:p w:rsidR="0050482F" w:rsidRDefault="00C96D87" w:rsidP="003B19ED">
            <w:pPr>
              <w:spacing w:line="264" w:lineRule="auto"/>
            </w:pPr>
            <w:r>
              <w:rPr>
                <w:noProof/>
              </w:rPr>
              <w:t xml:space="preserve">Нефтегазовое дело</w:t>
            </w:r>
          </w:p>
        </w:tc>
        <w:tc>
          <w:tcPr>
            <w:tcW w:w="1284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993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32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42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26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96D87" w:rsidP="00AD1D63">
            <w:pPr>
              <w:jc w:val="center"/>
            </w:pPr>
            <w:r>
              <w:rPr>
                <w:noProof/>
              </w:rPr>
              <w:t xml:space="preserve">68%</w:t>
            </w:r>
          </w:p>
        </w:tc>
        <w:tc>
          <w:tcPr>
            <w:tcW w:w="1496" w:type="dxa"/>
            <w:vAlign w:val="center"/>
          </w:tcPr>
          <w:p w:rsidR="0050482F" w:rsidRPr="00BB78B7" w:rsidRDefault="00C96D87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C96D87" w:rsidP="002953DF">
      <w:pPr>
        <w:keepNext/>
        <w:keepLines/>
        <w:jc w:val="center"/>
      </w:pPr>
      <w:r>
        <w:drawing>
          <wp:inline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monitoring19.png" id="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100% (ФЭПО-27), 100% (ФЭПО-28), 60% (ФЭПО-29) и 68% (ФЭПО-30)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96% (ФЭПО-26), 96% (ФЭПО-27), 96% (ФЭПО-28), 96% (ФЭПО-29) и 97% (ФЭПО-30)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Экология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Экология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Экология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C96D8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Экология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меньше 5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Предмет и задачи экологии как науки, методы экологических исследований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Многообразие растительного и животного мира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Границы биосферы, ее структура и функции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</w:t>
      </w:r>
      <w:r w:rsidR="0050482F" w:rsidRPr="00621546">
        <w:t xml:space="preserve">. </w:t>
      </w:r>
      <w:r>
        <w:rPr>
          <w:noProof/>
        </w:rPr>
        <w:t xml:space="preserve">Потоки энергии в биосфере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Геохимические циклы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</w:t>
      </w:r>
      <w:r w:rsidR="0050482F" w:rsidRPr="00621546">
        <w:t xml:space="preserve">. </w:t>
      </w:r>
      <w:r>
        <w:rPr>
          <w:noProof/>
        </w:rPr>
        <w:t xml:space="preserve">Аутэкология (экология особей)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Экологические факторы среды и их классификация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Лимитирующий фактор. Закон минимума Либиха и закон толерантности Шелфорда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Адаптации организмов к экологическим факторам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</w:t>
      </w:r>
      <w:r w:rsidR="0050482F" w:rsidRPr="00621546">
        <w:t xml:space="preserve">. </w:t>
      </w:r>
      <w:r>
        <w:rPr>
          <w:noProof/>
        </w:rPr>
        <w:t xml:space="preserve">Биотоп. Экологические функции почв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Особо охраняемые природные территории (заповедники, заказники, национальные парки)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</w:t>
      </w:r>
      <w:r w:rsidR="0050482F" w:rsidRPr="00621546">
        <w:t xml:space="preserve">. </w:t>
      </w:r>
      <w:r>
        <w:rPr>
          <w:noProof/>
        </w:rPr>
        <w:t xml:space="preserve">Демэкология (экология популяций)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</w:t>
      </w:r>
      <w:r w:rsidR="0050482F" w:rsidRPr="00621546">
        <w:t xml:space="preserve">. </w:t>
      </w:r>
      <w:r>
        <w:rPr>
          <w:noProof/>
        </w:rPr>
        <w:t xml:space="preserve">Синэкология (экология сообществ)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</w:t>
      </w:r>
      <w:r w:rsidR="0050482F" w:rsidRPr="00621546">
        <w:t xml:space="preserve">. </w:t>
      </w:r>
      <w:r>
        <w:rPr>
          <w:noProof/>
        </w:rPr>
        <w:t xml:space="preserve">Пищевые цепи и сети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15*</w:t>
      </w:r>
      <w:r w:rsidR="0050482F" w:rsidRPr="00621546">
        <w:t xml:space="preserve">. </w:t>
      </w:r>
      <w:r>
        <w:rPr>
          <w:noProof/>
        </w:rPr>
        <w:t xml:space="preserve">Развитие экосистемы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</w:t>
      </w:r>
      <w:r w:rsidR="0050482F" w:rsidRPr="00621546">
        <w:t xml:space="preserve">. </w:t>
      </w:r>
      <w:r>
        <w:rPr>
          <w:noProof/>
        </w:rPr>
        <w:t xml:space="preserve">Экология человека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17*</w:t>
      </w:r>
      <w:r w:rsidR="0050482F" w:rsidRPr="00621546">
        <w:t xml:space="preserve">. </w:t>
      </w:r>
      <w:r>
        <w:rPr>
          <w:noProof/>
        </w:rPr>
        <w:t xml:space="preserve">Возможность перенаселения. Демографический переход и его причины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18*</w:t>
      </w:r>
      <w:r w:rsidR="0050482F" w:rsidRPr="00621546">
        <w:t xml:space="preserve">. </w:t>
      </w:r>
      <w:r>
        <w:rPr>
          <w:noProof/>
        </w:rPr>
        <w:t xml:space="preserve">Возобновимые и невозобновимые природные ресурсы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</w:t>
      </w:r>
      <w:r w:rsidR="0050482F" w:rsidRPr="00621546">
        <w:t xml:space="preserve">. </w:t>
      </w:r>
      <w:r>
        <w:rPr>
          <w:noProof/>
        </w:rPr>
        <w:t xml:space="preserve">Пищевые ресурсы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</w:t>
      </w:r>
      <w:r w:rsidR="0050482F" w:rsidRPr="00621546">
        <w:t xml:space="preserve">. </w:t>
      </w:r>
      <w:r>
        <w:rPr>
          <w:noProof/>
        </w:rPr>
        <w:t xml:space="preserve">Водные ресурсы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21</w:t>
      </w:r>
      <w:r w:rsidR="0050482F" w:rsidRPr="00621546">
        <w:t xml:space="preserve">. </w:t>
      </w:r>
      <w:r>
        <w:rPr>
          <w:noProof/>
        </w:rPr>
        <w:t xml:space="preserve">Минеральные ресурсы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22*</w:t>
      </w:r>
      <w:r w:rsidR="0050482F" w:rsidRPr="00621546">
        <w:t xml:space="preserve">. </w:t>
      </w:r>
      <w:r>
        <w:rPr>
          <w:noProof/>
        </w:rPr>
        <w:t xml:space="preserve">Энергетические ресурсы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23*</w:t>
      </w:r>
      <w:r w:rsidR="0050482F" w:rsidRPr="00621546">
        <w:t xml:space="preserve">. </w:t>
      </w:r>
      <w:r>
        <w:rPr>
          <w:noProof/>
        </w:rPr>
        <w:t xml:space="preserve">Понятие "загрязнения" окружающей среды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24*</w:t>
      </w:r>
      <w:r w:rsidR="0050482F" w:rsidRPr="00621546">
        <w:t xml:space="preserve">. </w:t>
      </w:r>
      <w:r>
        <w:rPr>
          <w:noProof/>
        </w:rPr>
        <w:t xml:space="preserve">Особенности, виды, источники загрязнения атмосферного воздуха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25</w:t>
      </w:r>
      <w:r w:rsidR="0050482F" w:rsidRPr="00621546">
        <w:t xml:space="preserve">. </w:t>
      </w:r>
      <w:r>
        <w:rPr>
          <w:noProof/>
        </w:rPr>
        <w:t xml:space="preserve">Особенности, виды, источники загрязнения воды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26*</w:t>
      </w:r>
      <w:r w:rsidR="0050482F" w:rsidRPr="00621546">
        <w:t xml:space="preserve">. </w:t>
      </w:r>
      <w:r>
        <w:rPr>
          <w:noProof/>
        </w:rPr>
        <w:t xml:space="preserve">Твердые бытовые отходы и способы их утилизации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27</w:t>
      </w:r>
      <w:r w:rsidR="0050482F" w:rsidRPr="00621546">
        <w:t xml:space="preserve">. </w:t>
      </w:r>
      <w:r>
        <w:rPr>
          <w:noProof/>
        </w:rPr>
        <w:t xml:space="preserve">Физическое загрязнение среды, радиоактивное загрязнение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28</w:t>
      </w:r>
      <w:r w:rsidR="0050482F" w:rsidRPr="00621546">
        <w:t xml:space="preserve">. </w:t>
      </w:r>
      <w:r>
        <w:rPr>
          <w:noProof/>
        </w:rPr>
        <w:t xml:space="preserve">Пределы возможности техносферы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29*</w:t>
      </w:r>
      <w:r w:rsidR="0050482F" w:rsidRPr="00621546">
        <w:t xml:space="preserve">. </w:t>
      </w:r>
      <w:r>
        <w:rPr>
          <w:noProof/>
        </w:rPr>
        <w:t xml:space="preserve">Экологическое законодательство: Конституция. Закон об охране окружающей природной среды (1991, 2002)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30</w:t>
      </w:r>
      <w:r w:rsidR="0050482F" w:rsidRPr="00621546">
        <w:t xml:space="preserve">. </w:t>
      </w:r>
      <w:r>
        <w:rPr>
          <w:noProof/>
        </w:rPr>
        <w:t xml:space="preserve">Экономические и организационные методы уменьшения нежелательных последствий человеческой деятельности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31*</w:t>
      </w:r>
      <w:r w:rsidR="0050482F" w:rsidRPr="00621546">
        <w:t xml:space="preserve">. </w:t>
      </w:r>
      <w:r>
        <w:rPr>
          <w:noProof/>
        </w:rPr>
        <w:t xml:space="preserve">Экологический мониторинг различных форм антропогенного воздействия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32</w:t>
      </w:r>
      <w:r w:rsidR="0050482F" w:rsidRPr="00621546">
        <w:t xml:space="preserve">. </w:t>
      </w:r>
      <w:r>
        <w:rPr>
          <w:noProof/>
        </w:rPr>
        <w:t xml:space="preserve">Экологическая экспертиза и оценка воздействия на окружающую среду (ОВОС)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33</w:t>
      </w:r>
      <w:r w:rsidR="0050482F" w:rsidRPr="00621546">
        <w:t xml:space="preserve">. </w:t>
      </w:r>
      <w:r>
        <w:rPr>
          <w:noProof/>
        </w:rPr>
        <w:t xml:space="preserve">Нормирование допустимого воздействия на окружающую среду и человека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34</w:t>
      </w:r>
      <w:r w:rsidR="0050482F" w:rsidRPr="00621546">
        <w:t xml:space="preserve">. </w:t>
      </w:r>
      <w:r>
        <w:rPr>
          <w:noProof/>
        </w:rPr>
        <w:t xml:space="preserve">Международное сотрудничество в области охраны окружающей среды и устойчивое развитие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Биосфера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Биосфера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Биоэкология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Биоэкология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Ограниченность природных ресурсов, необходимых для человечества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Ограниченность природных ресурсов, необходимых для человечества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Загрязнение окружающей среды как результат интенсификации производства продуктов потребления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Загрязнение окружающей среды как результат интенсификации производства продуктов потребления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Организационно-правовые меры обеспечения устойчивого развития (экологическая политика)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</w:t>
      </w:r>
      <w:r w:rsidR="0050482F" w:rsidRPr="00621546">
        <w:t xml:space="preserve">. </w:t>
      </w:r>
      <w:r>
        <w:rPr>
          <w:noProof/>
        </w:rPr>
        <w:t xml:space="preserve">Организационно-правовые меры обеспечения устойчивого развития (экологическая политика)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C96D8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21.03.01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Нефтегазовое дело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96D87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ОПБ-21.03.01-32, ОПБ-21.03.01-33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Экология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Нефтегазовое дело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ОПБ-21.03.01-32, ОПБ-21.03.01-33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меньше 5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и задачи экологии как науки, методы экологических исследований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Границы биосферы, ее структура и функции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Экологические факторы среды и их классификация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Лимитирующий фактор. Закон минимума Либиха и закон толерантности Шелфорда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Особо охраняемые природные территории (заповедники, заказники, национальные парки)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Развитие экосистемы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Возможность перенаселения. Демографический переход и его причины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Возобновимые и невозобновимые природные ресурсы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Энергетические ресурсы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"загрязнения" окружающей среды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Особенности, виды, источники загрязнения атмосферного воздуха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Твердые бытовые отходы и способы их утилизации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Экологическое законодательство: Конституция. Закон об охране окружающей природной среды (1991, 2002)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Экологический мониторинг различных форм антропогенного воздействия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Биосфера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Биосфера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Биоэкология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Биоэкология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Ограниченность природных ресурсов, необходимых для человечества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Ограниченность природных ресурсов, необходимых для человечества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Загрязнение окружающей среды как результат интенсификации производства продуктов потребления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Загрязнение окружающей среды как результат интенсификации производства продуктов потребления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1_3598865.png" id="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Экология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7432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map_rates1_3598865.png" id="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Экология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96D87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C96D8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5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Особо охраняемые природные территории (заповедники, заказники, национальные парки)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C96D8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11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Особенности, виды, источники загрязнения атмосферного воздуха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C96D8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12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Твердые бытовые отходы и способы их утилизации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C96D87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низком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Default="00C96D87" w:rsidP="00742CB4">
      <w:pPr>
        <w:pStyle w:val="ad"/>
        <w:spacing w:line="240" w:lineRule="auto"/>
        <w:jc w:val="left"/>
        <w:rPr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10</w:t>
      </w:r>
      <w:r w:rsidR="0050482F"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Понятие "загрязнения" окружающей среды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2_3598865.png" id="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Экология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2_3598865.png" id="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Экология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3_3598865.png" id="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Экология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3_3598865.png" id="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Экология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96D8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L="0" distT="0" distR="0">
            <wp:extent cy="2926080" cx="5758107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pie_3598865.png" id="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68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96D87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>
      <w:r>
        <w:br w:type="page"/>
      </w:r>
      <w:r w:rsidR="00FF2018">
        <w:lastRenderedPageBreak/>
        <w:pict>
          <v:shape id="_x0000_i1037" type="#_x0000_t75" style="width:466.6pt;height:691.95pt">
            <v:imagedata r:id="rId12" o:title="ФЭПО 2019-2 во"/>
          </v:shape>
        </w:pict>
      </w:r>
    </w:p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C96D87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2.9pt;height:205.7pt;visibility:visible">
            <v:imagedata r:id="rId13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Экология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вопросов по дисциплине, но не овладел необходимой системой знаний основных фактов, процессов, явлений, закономерностей экологии, необходимыми умениями и навыками по работе с экологической информацией, не умеет соотносить общие вопросы экологии и отдельные факты.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знает основные понятия, принципы и законы экологии, ключевые процессы и явления; может устанавливать причинно-следственные связи, соотносить общебиологические процессы и отдельные экологические факты, умеет проводить поиск экологической информации в источниках разных типов. 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показывает, что студент продемонстрировал глубокие знания и развитые практические умения и навыки, умеет устанавливать последовательность событий и явлений, получать, анализировать и систематизировать экологическую информацию, интегрировать материал из разных экологических тем.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свидетельствует о том, что студент способен обобщать и оценивать экологическую информацию, полученную на основе исследования нестандартной ситуации; использовать системный подход при анализе связей между организмом и средой обитания, добывать и применять дополнительные сведения, сопоставляя их с предложенной ситуацией; способен самостоятельно и целенаправленно выбирать методы решения экологических задач и проблемных ситуаций.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FF2018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C96D87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FF2018">
        <w:pict>
          <v:shape id="_x0000_i1028" type="#_x0000_t75" style="width:447.9pt;height:127.15pt">
            <v:imagedata r:id="rId14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376B69" w:rsidRPr="0039546B" w:rsidRDefault="00376B69" w:rsidP="00134B02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lastRenderedPageBreak/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FF2018" w:rsidP="004D5FE1">
      <w:pPr>
        <w:jc w:val="center"/>
      </w:pPr>
      <w:r>
        <w:rPr>
          <w:noProof/>
        </w:rPr>
        <w:pict>
          <v:shape id="Рисунок 2" o:spid="_x0000_i1029" type="#_x0000_t75" style="width:444.15pt;height:208.5pt;visibility:visible;mso-wrap-style:square">
            <v:imagedata r:id="rId15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FF201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5" o:spid="_x0000_i1030" type="#_x0000_t75" style="width:453.5pt;height:233.75pt;visibility:visible;mso-wrap-style:square">
            <v:imagedata r:id="rId16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</w:t>
      </w:r>
      <w:r w:rsidRPr="00EC2901">
        <w:rPr>
          <w:sz w:val="24"/>
          <w:szCs w:val="24"/>
        </w:rPr>
        <w:lastRenderedPageBreak/>
        <w:t xml:space="preserve">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FF201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5pt;height:180.45pt;visibility:visible;mso-wrap-style:square">
            <v:imagedata r:id="rId17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FF201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5pt;height:180.45pt;visibility:visible">
            <v:imagedata r:id="rId18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FF2018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3" type="#_x0000_t75" style="width:389.9pt;height:193.55pt;visibility:visible">
            <v:imagedata r:id="rId19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FF2018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4" type="#_x0000_t75" style="width:426.4pt;height:216.9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FF2018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5" type="#_x0000_t75" style="width:435.75pt;height:187.95pt;visibility:visible">
            <v:imagedata r:id="rId21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FF201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6" type="#_x0000_t75" style="width:399.25pt;height:239.4pt">
            <v:imagedata r:id="rId22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C96D87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21.03.01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Нефтегазовое дело</w:t>
      </w:r>
      <w:r w:rsidR="0050482F" w:rsidRPr="004072BC">
        <w:rPr>
          <w:lang w:val="en-US"/>
        </w:rPr>
        <w:t xml:space="preserve">»</w:t>
      </w: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ОПБ-21.03.01-32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Экология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меньше 5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Эльсентариаси Мазен Гамал Мохамед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17fs193992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Албо Мохаммед Карар Сабах Рахмах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17fs193973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Ал-Канан Мохаймен Асаад Наджм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17fs193969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Джамель Аба Алхасанен Абдулкарим Джамель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17fs193985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Алмхана Хуссейн Абдулкарим Башара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17fs193977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Аль-Хадиси Мохаммед Надим Кхалел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17fs193981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Абдали Али Хасан Абдали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17fs193967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Ал-Аббуди Ясир Абделамир Хуссейн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17fs193968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Альфариси Али Фарис Хаджи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17fs193982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Алкараве Каррар Хайдер Абед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17fs193974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Аль Хадиси Мустафа Надим Кхалел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17fs193979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ОПБ-21.03.01-33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Экология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меньше 5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Ал-Аджеле Рами Амир Жавад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17fs193944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Аль Раммахи Хасан Хади Хуссейн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17fs193954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Алкардагхи Ямен Хасан Гхалеб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17fs193952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Аль Маолаи Мохаммед Садек Джаафар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17fs193953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Мохаммед Мохаммед Мазин Мохаммед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17fs193964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Атхир Абу Бакер Лейф Атхир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17fs193962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Ал-Булани Абдулла Азиз Джабер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17fs193946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Ал-Аттар Мустафа Саад Салих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17fs193945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3D34" w:rsidRDefault="00E43D34">
      <w:r>
        <w:separator/>
      </w:r>
    </w:p>
  </w:endnote>
  <w:endnote w:type="continuationSeparator" w:id="0">
    <w:p w:rsidR="00E43D34" w:rsidRDefault="00E43D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16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25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3D34" w:rsidRDefault="00E43D34">
      <w:r>
        <w:separator/>
      </w:r>
    </w:p>
  </w:footnote>
  <w:footnote w:type="continuationSeparator" w:id="0">
    <w:p w:rsidR="00E43D34" w:rsidRDefault="00E43D34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/word/media/fepo3years_subj19.png"/><Relationship Id="rId28" Type="http://schemas.openxmlformats.org/officeDocument/2006/relationships/image" Target="/word/media/fepo3years_vuz_subj19.png"/><Relationship Id="rId29" Type="http://schemas.openxmlformats.org/officeDocument/2006/relationships/image" Target="/word/media/hist_partic_subj19.png"/><Relationship Id="rId30" Type="http://schemas.openxmlformats.org/officeDocument/2006/relationships/image" Target="/word/media/hist_levels_subj19.png"/><Relationship Id="rId31" Type="http://schemas.openxmlformats.org/officeDocument/2006/relationships/image" Target="/word/media/hist_levels_all_subj19.png"/><Relationship Id="rId32" Type="http://schemas.openxmlformats.org/officeDocument/2006/relationships/image" Target="/word/media/hist_horiz1_3598865.png"/><Relationship Id="rId33" Type="http://schemas.openxmlformats.org/officeDocument/2006/relationships/image" Target="/word/media/map_rates1_3598865.png"/><Relationship Id="rId34" Type="http://schemas.openxmlformats.org/officeDocument/2006/relationships/image" Target="/word/media/hist_horiz2_3598865.png"/><Relationship Id="rId35" Type="http://schemas.openxmlformats.org/officeDocument/2006/relationships/image" Target="/word/media/hist_resh2_3598865.png"/><Relationship Id="rId36" Type="http://schemas.openxmlformats.org/officeDocument/2006/relationships/image" Target="/word/media/hist_horiz3_3598865.png"/><Relationship Id="rId37" Type="http://schemas.openxmlformats.org/officeDocument/2006/relationships/image" Target="/word/media/hist_resh3_3598865.png"/><Relationship Id="rId38" Type="http://schemas.openxmlformats.org/officeDocument/2006/relationships/image" Target="/word/media/pie_3598865.png"/><Relationship Id="rId39" Type="http://schemas.openxmlformats.org/officeDocument/2006/relationships/image" Target="/word/media/hist_monitoring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25</Pages>
  <Words>6242</Words>
  <Characters>35581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7</cp:revision>
  <cp:lastPrinted>2013-12-02T08:33:00Z</cp:lastPrinted>
  <dcterms:created xsi:type="dcterms:W3CDTF">2019-03-19T12:55:00Z</dcterms:created>
  <dcterms:modified xsi:type="dcterms:W3CDTF">2019-12-12T12:32:00Z</dcterms:modified>
</cp:coreProperties>
</file>