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Трудовое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2696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2800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1697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2117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1541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05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Трудовое право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72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05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Трудовое право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Трудовое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05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05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05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Трудовое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Трудовое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9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05.png" id="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(ФЭПО-26), 100% (ФЭПО-28) и 98%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(ФЭПО-26), 96% (ФЭПО-27), 98% (ФЭПО-28), 99% (ФЭПО-29) и 96%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Трудовое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2-5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Предмет, метод и система трудового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Основные принципы и источники трудового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Система правоотношений в сфере труда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Субъекты трудового права. Трудовой коллектив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Понятие, принципы и формы социального партнерства в сфере труда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Коллективные переговоры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Коллективный договор и его роль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Соглашения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Понятие занятости и занятых граждан. Государственная политика в области занятости населения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Правовое регулирование трудоустройства. Подходящая работа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Правовой статус безработного. Социальная поддержка лиц, ищущих работу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Дополнительные гарантии трудоустройства лиц, испытывающих трудности в поиске работы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Понятие, стороны и содержание трудового договора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Виды трудового договора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Изменение трудового договора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Прекращение трудового договора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Понятие и виды рабочего времени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Понятие и виды режимов и учета рабочего времени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Понятие и виды времени отдыха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Отпуска и их виды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Системы заработной платы. Тарифная система оплаты труда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Порядок, сроки и место выплаты заработной платы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Удержания из заработной платы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Гарантийные и компенсационные выплаты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25*</w:t>
      </w:r>
      <w:r w:rsidR="0050482F" w:rsidRPr="00621546">
        <w:t xml:space="preserve">. </w:t>
      </w:r>
      <w:r>
        <w:rPr>
          <w:noProof/>
        </w:rPr>
        <w:t xml:space="preserve">Государственные нормативные требования охраны труда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Организация охраны труда и обеспечение прав работников на охрану труда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Расследование несчастных случаев и профзаболеваний на производстве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28*</w:t>
      </w:r>
      <w:r w:rsidR="0050482F" w:rsidRPr="00621546">
        <w:t xml:space="preserve">. </w:t>
      </w:r>
      <w:r>
        <w:rPr>
          <w:noProof/>
        </w:rPr>
        <w:t xml:space="preserve">Особая охрана труда женщин, молодежи и инвалидов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Трудовая дисциплина, правила внутреннего трудового распорядка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30*</w:t>
      </w:r>
      <w:r w:rsidR="0050482F" w:rsidRPr="00621546">
        <w:t xml:space="preserve">. </w:t>
      </w:r>
      <w:r>
        <w:rPr>
          <w:noProof/>
        </w:rPr>
        <w:t xml:space="preserve">Дисциплинарная ответственность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Меры поощрения за добросовестный труд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Материальная ответственность сторон трудового договора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33*</w:t>
      </w:r>
      <w:r w:rsidR="0050482F" w:rsidRPr="00621546">
        <w:t xml:space="preserve">. </w:t>
      </w:r>
      <w:r>
        <w:rPr>
          <w:noProof/>
        </w:rPr>
        <w:t xml:space="preserve">Трудовые конфликты и порядок их разрешения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Индивидуальные трудовые споры и порядок их рассмотрения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35</w:t>
      </w:r>
      <w:r w:rsidR="0050482F" w:rsidRPr="00621546">
        <w:t xml:space="preserve">. </w:t>
      </w:r>
      <w:r>
        <w:rPr>
          <w:noProof/>
        </w:rPr>
        <w:t xml:space="preserve">Коллективные трудовые споры и порядок их разрешения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36</w:t>
      </w:r>
      <w:r w:rsidR="0050482F" w:rsidRPr="00621546">
        <w:t xml:space="preserve">. </w:t>
      </w:r>
      <w:r>
        <w:rPr>
          <w:noProof/>
        </w:rPr>
        <w:t xml:space="preserve">Забастовки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37*</w:t>
      </w:r>
      <w:r w:rsidR="0050482F" w:rsidRPr="00621546">
        <w:t xml:space="preserve">. </w:t>
      </w:r>
      <w:r>
        <w:rPr>
          <w:noProof/>
        </w:rPr>
        <w:t xml:space="preserve">Способы защиты трудовых прав и свобод работников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38</w:t>
      </w:r>
      <w:r w:rsidR="0050482F" w:rsidRPr="00621546">
        <w:t xml:space="preserve">. </w:t>
      </w:r>
      <w:r>
        <w:rPr>
          <w:noProof/>
        </w:rPr>
        <w:t xml:space="preserve">Формы самозащиты работниками трудовых прав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39*</w:t>
      </w:r>
      <w:r w:rsidR="0050482F" w:rsidRPr="00621546">
        <w:t xml:space="preserve">. </w:t>
      </w:r>
      <w:r>
        <w:rPr>
          <w:noProof/>
        </w:rPr>
        <w:t xml:space="preserve">Надзор и контроль за соблюдением трудового законодательства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40</w:t>
      </w:r>
      <w:r w:rsidR="0050482F" w:rsidRPr="00621546">
        <w:t xml:space="preserve">. </w:t>
      </w:r>
      <w:r>
        <w:rPr>
          <w:noProof/>
        </w:rPr>
        <w:t xml:space="preserve">Полномочия профсоюзов по защите трудовых прав работников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Общие положения трудового права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Социальное партнерство в сфере труда. Коллективный договор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Правовое регулирование трудоустройства и занятости населения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Трудовой договор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Рабочее время и время отдыха. Вознаграждение за труд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Охрана труда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Ответственность в российском трудовом праве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Трудовые споры и порядок их разрешения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Защита трудовых прав и свобод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ОПБ-38.03.02.01а-21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ОПБ-38.03.02.01а-21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трудового права. Трудовой коллектив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Коллективный договор и его роль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Изменение трудового договора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режимов и учета рабочего времени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Особая охрана труда женщин, молодежи и инвалидов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конфликты и порядок их разрешения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защиты трудовых прав и свобод работников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Охрана труда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и свобод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7542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7542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7542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7542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7542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7542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7542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ОПБ-38.03.03.01а-21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ОПБ-38.03.03.01а-21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трудового права. Трудовой коллектив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Коллективный договор и его роль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Изменение трудового договора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режимов и учета рабочего времени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Особая охрана труда женщин, молодежи и инвалидов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конфликты и порядок их разрешения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защиты трудовых прав и свобод работников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Охрана труда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и свобод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7557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7557.png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7557.png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7557.png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7557.png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7557.png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7557.png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ОПБ-38.03.04.01а-21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ОПБ-38.03.04.01а-21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трудового права. Трудовой коллектив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Коллективный договор и его роль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Изменение трудового договора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режимов и учета рабочего времени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Особая охрана труда женщин, молодежи и инвалидов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конфликты и порядок их разрешения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защиты трудовых прав и свобод работников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Охрана труда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и свобод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7564.png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7564.png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7564.png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7564.png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7564.png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7564.png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7564.png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Трудовое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элементарные знания по дисциплине, но не овладел системой базовых понятий, имеет слабое представление о законах и других нормативных правовых актах в области трудовых отношений, не умеет принимать правовые решения, связанные с трудовой деятельностью.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основными умениями по дисциплине, юридически правильно квалифицирует факты и обстоятельства, связанные с трудовыми отношениями, может принимать правовые решения и совершать иные юридические действия в точном соответствии с трудовым законодательством.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трудового законодательства и практические умения в решении задач, связанных с трудовыми отношениями, умеет вскрывать и устанавливать факты правонарушений в области трудовых правоотношений, определять необходимые меры к восстановлению нарушенных трудовых прав. Студент четко представляет содержание, характер и взаимодействие правовых явлений между сторонами трудовых отношений.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полностью способен обобщать и оценивать информацию, полученную на основе исследования нестандартной ситуации; умеет анализировать трудовые отношения работников и производные от них отношения, правильно толковать и применять источники трудового права; понимает роль и значение профсоюзов, коллективного договора; юридически правильно квалифицирует факты и обстоятельства по правовому регулированию трудоустройства, рабочего времени и времени отдыха, заработной платы; знает порядок разрешения индивидуальных и коллективных трудовых споров и способен их разрешать; способен определять меры надзора и контроля за соблюдением трудового законодательства.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ОПБ-38.03.02.01а-21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Вишневый Никита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Зинченко Екатерина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Иванов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Каракешишян Давид Анзорович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Смердова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Галимарданова Лилия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Рябков Артём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Уранбаева Анастасия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Колчин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Баталова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Рамазанова Диляра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Велиев Эльвин Яшарович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ОПБ-38.03.03.01а-21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Ситдикова Дарья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Топузян Милена Сасуновна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Дедюхина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Кудряшова Варвара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Самохвалова Ульяна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Третьякова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Лепихина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Каримова Лилия Сагитовна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Чиркова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Саратова Екатерина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Осипова Анфиса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Перисаева Евгения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Аветян Гаяне Суреновна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Самарина Алина Умаровна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Колегова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Буслаева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Золотарев Даниил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ОПБ-38.03.04.01а-21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Суворова 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Караваева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Лисицына Валерия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Сидорова Вероника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Вахрушева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Попов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Зарипова Александра Рустемовна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Фёдорова Алёна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Лесникова Софья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Чернова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Митькин Владислав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05.png"/><Relationship Id="rId28" Type="http://schemas.openxmlformats.org/officeDocument/2006/relationships/image" Target="/word/media/fepo3years_vuz_subj105.png"/><Relationship Id="rId29" Type="http://schemas.openxmlformats.org/officeDocument/2006/relationships/image" Target="/word/media/hist_partic_subj105.png"/><Relationship Id="rId30" Type="http://schemas.openxmlformats.org/officeDocument/2006/relationships/image" Target="/word/media/hist_levels_subj105.png"/><Relationship Id="rId31" Type="http://schemas.openxmlformats.org/officeDocument/2006/relationships/image" Target="/word/media/hist_levels_all_subj105.png"/><Relationship Id="rId32" Type="http://schemas.openxmlformats.org/officeDocument/2006/relationships/image" Target="/word/media/hist_horiz1_3597542.png"/><Relationship Id="rId33" Type="http://schemas.openxmlformats.org/officeDocument/2006/relationships/image" Target="/word/media/map_rates1_3597542.png"/><Relationship Id="rId34" Type="http://schemas.openxmlformats.org/officeDocument/2006/relationships/image" Target="/word/media/hist_horiz2_3597542.png"/><Relationship Id="rId35" Type="http://schemas.openxmlformats.org/officeDocument/2006/relationships/image" Target="/word/media/hist_resh2_3597542.png"/><Relationship Id="rId36" Type="http://schemas.openxmlformats.org/officeDocument/2006/relationships/image" Target="/word/media/hist_horiz3_3597542.png"/><Relationship Id="rId37" Type="http://schemas.openxmlformats.org/officeDocument/2006/relationships/image" Target="/word/media/hist_resh3_3597542.png"/><Relationship Id="rId38" Type="http://schemas.openxmlformats.org/officeDocument/2006/relationships/image" Target="/word/media/pie_3597542.png"/><Relationship Id="rId39" Type="http://schemas.openxmlformats.org/officeDocument/2006/relationships/image" Target="/word/media/hist_horiz1_3597557.png"/><Relationship Id="rId40" Type="http://schemas.openxmlformats.org/officeDocument/2006/relationships/image" Target="/word/media/map_rates1_3597557.png"/><Relationship Id="rId41" Type="http://schemas.openxmlformats.org/officeDocument/2006/relationships/image" Target="/word/media/hist_horiz2_3597557.png"/><Relationship Id="rId42" Type="http://schemas.openxmlformats.org/officeDocument/2006/relationships/image" Target="/word/media/hist_resh2_3597557.png"/><Relationship Id="rId43" Type="http://schemas.openxmlformats.org/officeDocument/2006/relationships/image" Target="/word/media/hist_horiz3_3597557.png"/><Relationship Id="rId44" Type="http://schemas.openxmlformats.org/officeDocument/2006/relationships/image" Target="/word/media/hist_resh3_3597557.png"/><Relationship Id="rId45" Type="http://schemas.openxmlformats.org/officeDocument/2006/relationships/image" Target="/word/media/pie_3597557.png"/><Relationship Id="rId46" Type="http://schemas.openxmlformats.org/officeDocument/2006/relationships/image" Target="/word/media/hist_horiz1_3597564.png"/><Relationship Id="rId47" Type="http://schemas.openxmlformats.org/officeDocument/2006/relationships/image" Target="/word/media/map_rates1_3597564.png"/><Relationship Id="rId48" Type="http://schemas.openxmlformats.org/officeDocument/2006/relationships/image" Target="/word/media/hist_horiz2_3597564.png"/><Relationship Id="rId49" Type="http://schemas.openxmlformats.org/officeDocument/2006/relationships/image" Target="/word/media/hist_resh2_3597564.png"/><Relationship Id="rId50" Type="http://schemas.openxmlformats.org/officeDocument/2006/relationships/image" Target="/word/media/hist_horiz3_3597564.png"/><Relationship Id="rId51" Type="http://schemas.openxmlformats.org/officeDocument/2006/relationships/image" Target="/word/media/hist_resh3_3597564.png"/><Relationship Id="rId52" Type="http://schemas.openxmlformats.org/officeDocument/2006/relationships/image" Target="/word/media/pie_3597564.png"/><Relationship Id="rId53" Type="http://schemas.openxmlformats.org/officeDocument/2006/relationships/image" Target="/word/media/hist_monitoring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