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B1B1C" w:rsidP="004C63A9">
      <w:pPr>
        <w:jc w:val="center"/>
        <w:rPr>
          <w:rFonts w:ascii="Tahoma" w:hAnsi="Tahoma" w:cs="Tahoma"/>
          <w:sz w:val="30"/>
          <w:szCs w:val="30"/>
        </w:rPr>
      </w:pPr>
      <w:r w:rsidRPr="00CB1B1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1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История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B1B1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B1B1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2019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B1B1C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ФЭПО-25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ФЭПО-29</w:t>
      </w:r>
      <w:r w:rsidRPr="002B1ABF">
        <w:t xml:space="preserve"> по дисциплине «</w:t>
      </w:r>
      <w:r>
        <w:rPr>
          <w:noProof/>
        </w:rPr>
        <w:t xml:space="preserve">История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История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ФЭПО-25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95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10563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127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25591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92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8984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142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26463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88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8741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B1B1C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subj7.png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История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ФЭПО-25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627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607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96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B1B1C" w:rsidP="00946870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vuz_subj7.png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История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История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823992" w:rsidP="002953DF">
      <w:pPr>
        <w:keepNext/>
        <w:keepLines/>
        <w:jc w:val="center"/>
      </w:pPr>
      <w:r w:rsidRPr="00CB1B1C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ФЭПО-29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История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subj7.png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B1B1C" w:rsidP="000749D3">
      <w:pPr>
        <w:keepNext/>
        <w:keepLines/>
        <w:rPr>
          <w:sz w:val="8"/>
          <w:szCs w:val="8"/>
        </w:rPr>
      </w:pPr>
      <w:r w:rsidRPr="00CB1B1C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10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25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61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B1B1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B1B1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82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23992"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 w:rsidRPr="00CB1B1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B1B1C" w:rsidP="00A67DBB"/>
              </w:txbxContent>
            </v:textbox>
          </v:shape>
        </w:pict>
      </w:r>
    </w:p>
    <w:p w:rsidR="0050482F" w:rsidRPr="00DA3E40" w:rsidRDefault="00CB1B1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B1B1C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54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B1B1C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B1B1C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82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История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subj7.png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B1B1C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all_subj7.png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История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История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ФЭПО-29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B1B1C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B1B1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21.03.01</w:t>
            </w:r>
          </w:p>
        </w:tc>
        <w:tc>
          <w:tcPr>
            <w:tcW w:w="3912" w:type="dxa"/>
            <w:vAlign w:val="center"/>
          </w:tcPr>
          <w:p w:rsidR="0050482F" w:rsidRDefault="00CB1B1C" w:rsidP="003B19ED">
            <w:pPr>
              <w:spacing w:line="264" w:lineRule="auto"/>
            </w:pPr>
            <w:r>
              <w:rPr>
                <w:noProof/>
              </w:rPr>
              <w:t xml:space="preserve">Нефтегазовое дело</w:t>
            </w:r>
          </w:p>
        </w:tc>
        <w:tc>
          <w:tcPr>
            <w:tcW w:w="1284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79</w:t>
            </w:r>
          </w:p>
        </w:tc>
        <w:tc>
          <w:tcPr>
            <w:tcW w:w="993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22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25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5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48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B1B1C" w:rsidP="00AD1D63">
            <w:pPr>
              <w:jc w:val="center"/>
            </w:pPr>
            <w:r>
              <w:rPr>
                <w:noProof/>
              </w:rPr>
              <w:t xml:space="preserve">78%</w:t>
            </w:r>
          </w:p>
        </w:tc>
        <w:tc>
          <w:tcPr>
            <w:tcW w:w="1496" w:type="dxa"/>
            <w:vAlign w:val="center"/>
          </w:tcPr>
          <w:p w:rsidR="0050482F" w:rsidRPr="00BB78B7" w:rsidRDefault="00CB1B1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B1B1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21.05.02</w:t>
            </w:r>
          </w:p>
        </w:tc>
        <w:tc>
          <w:tcPr>
            <w:tcW w:w="3912" w:type="dxa"/>
            <w:vAlign w:val="center"/>
          </w:tcPr>
          <w:p w:rsidR="0050482F" w:rsidRDefault="00CB1B1C" w:rsidP="003B19ED">
            <w:pPr>
              <w:spacing w:line="264" w:lineRule="auto"/>
            </w:pPr>
            <w:r>
              <w:rPr>
                <w:noProof/>
              </w:rPr>
              <w:t xml:space="preserve">Прикладная геология</w:t>
            </w:r>
          </w:p>
        </w:tc>
        <w:tc>
          <w:tcPr>
            <w:tcW w:w="1284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993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18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82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B1B1C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CB1B1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B1B1C" w:rsidP="002953DF">
      <w:pPr>
        <w:keepNext/>
        <w:keepLines/>
        <w:jc w:val="center"/>
      </w:pP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monitoring7.png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96% (ФЭПО-25), 94% (ФЭПО-26), 96% (ФЭПО-27), 91% (ФЭПО-28) и 82% (ФЭПО-29)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96% (ФЭПО-25), 96% (ФЭПО-26), 97% (ФЭПО-27), 95% (ФЭПО-28) и 96% (ФЭПО-29)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История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История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История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B1B1C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История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4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Теория и методология исторической науки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Древнерусское государство в IX - начале XII вв.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Объединительные процессы в русских землях (XIV - середина XV вв.). Возвышение Москвы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Особенности становления государственности в России и в мире. Русские земли и европейское средневековье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Образование единого Российского государства. Иван III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Российское государство в XVI в. Иван IV. Смутное время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Россия в XVII в.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Россия во второй половине XV-XVII вв. в контексте развития европейской цивилизации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Петр I и начало модернизации страны. Эпоха дворцовых переворотов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Россия во второй половине XVIII в. Екатерина II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Россия в первой половине XIX в. Александр I. Николай I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Россия во второй половине XIX в. Александр II. Александр III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</w:t>
      </w:r>
      <w:r w:rsidR="0050482F" w:rsidRPr="00621546">
        <w:t xml:space="preserve">. </w:t>
      </w:r>
      <w:r>
        <w:rPr>
          <w:noProof/>
        </w:rPr>
        <w:t xml:space="preserve">Россия и мир в XVIII-XIX веках: попытки модернизации и промышленный переворот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Россия на рубеже XIX-XX вв. Николай II. Первая российская революция (1905-1907 гг.)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Россия в условиях Первой мировой войны и общенационального кризиса. Революция 1917 г.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Становление советской государственности. Первые мероприятия Советской власти. Гражданская война и иностранная интервенция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19*</w:t>
      </w:r>
      <w:r w:rsidR="0050482F" w:rsidRPr="00621546">
        <w:t xml:space="preserve">. </w:t>
      </w:r>
      <w:r>
        <w:rPr>
          <w:noProof/>
        </w:rPr>
        <w:t xml:space="preserve">СССР в годы Великой Отечественной войны (1941-1945)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Россия и мир в первой половине XX века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21*</w:t>
      </w:r>
      <w:r w:rsidR="0050482F" w:rsidRPr="00621546">
        <w:t xml:space="preserve">. </w:t>
      </w:r>
      <w:r>
        <w:rPr>
          <w:noProof/>
        </w:rPr>
        <w:t xml:space="preserve">Внутренняя и внешняя политика СССР в 1945-1964 гг.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22*</w:t>
      </w:r>
      <w:r w:rsidR="0050482F" w:rsidRPr="00621546">
        <w:t xml:space="preserve">. </w:t>
      </w:r>
      <w:r>
        <w:rPr>
          <w:noProof/>
        </w:rPr>
        <w:t xml:space="preserve">Внутренняя и внешняя политика СССР в 1964-1985 гг.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23*</w:t>
      </w:r>
      <w:r w:rsidR="0050482F" w:rsidRPr="00621546">
        <w:t xml:space="preserve">. </w:t>
      </w:r>
      <w:r>
        <w:rPr>
          <w:noProof/>
        </w:rPr>
        <w:t xml:space="preserve">СССР в 1985-1991 гг. Перестройка. Распад СССР. Внутренняя и внешняя политика современной России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</w:t>
      </w:r>
      <w:r w:rsidR="0050482F" w:rsidRPr="00621546">
        <w:t xml:space="preserve">. </w:t>
      </w:r>
      <w:r>
        <w:rPr>
          <w:noProof/>
        </w:rPr>
        <w:t xml:space="preserve">Россия и мир во второй половине XX - начале XXI века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Образование и развитие Российского государства (вторая половина XV в. - XVII в.)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Образование и развитие Российского государства (вторая половина XV в. - XVII в.)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Российская империя в XVIII-XIX вв.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Российская империя в XVIII-XIX вв.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Российская империя в начале XX вв. Советская Россия в 1917-1945 гг.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Российская империя в начале XX вв. Советская Россия в 1917-1945 гг.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СССР в 1945-1991 гг. Россия в конце XX - начале XXI века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СССР в 1945-1991 гг. Россия в конце XX - начале XXI века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B1B1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Нефтегазовое дело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B1B1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ОПБ-21.03.01-20, ОПБ-21.03.01-21, ОПБ-21.03.01-22, ОПБ-21.03.01-23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ОПБ-21.03.01-20, ОПБ-21.03.01-21, ОПБ-21.03.01-22, ОПБ-21.03.01-23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годы Великой Отечественной войны (1941-1945)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и внешняя политика СССР в 1945-1964 гг.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и внешняя политика СССР в 1964-1985 гг.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1945-1991 гг. Россия в конце XX - начале XXI века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1945-1991 гг. Россия в конце XX - начале XXI века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1_3527815.png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7432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map_rates1_3527815.png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B1B1C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2_3527815.png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2_3527815.png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3_3527815.png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3_3527815.png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B1B1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R="0" distL="0">
            <wp:extent cx="5758107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pie_3527815.png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78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B1B1C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B1B1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21.05.02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Прикладная геология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B1B1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О-21.05.02-21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Прикладная геология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О-21.05.02-21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годы Великой Отечественной войны (1941-1945)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и внешняя политика СССР в 1945-1964 гг.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и внешняя политика СССР в 1964-1985 гг.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1945-1991 гг. Россия в конце XX - начале XXI века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1945-1991 гг. Россия в конце XX - начале XXI века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1_3527825.png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7432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map_rates1_3527825.png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B1B1C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2_3527825.png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2_3527825.png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3_3527825.png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3_3527825.png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B1B1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R="0" distL="0">
            <wp:extent cx="5758107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pie_3527825.png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B1B1C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823992">
        <w:rPr>
          <w:noProof/>
        </w:rPr>
        <w:lastRenderedPageBreak/>
        <w:pict>
          <v:shape id="_x0000_i1037" type="#_x0000_t75" style="width:488.25pt;height:726pt">
            <v:imagedata r:id="rId12" o:title="ФЭПО ВО 2019-1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B1B1C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3pt;height:205.5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История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основных фактов, процессов, явлений отечественной и мировой истории, неуверенно соотносит общие исторические процессы и отдельные факты, не умеет проводить поиск исторической информации в источниках разных типов.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факты, процессы и явления, характеризующие отечественную и мировую историю, ее периодизацию; может устанавливать причинно-следственные связи; соотносить общие исторические процессы и отдельные факты, умеет проводить поиск исторической информации в источниках разных типов.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глубокие знания и развитые практические умения и навыки, умеет систематизировать историческую информацию; устанавливать последовательность событий; извлекать информацию, представленную в разных знаковых системах (текст, карта, таблица, схема, визуальный ряд); соотносить единичные исторические факты и общие явления; называть характерные признаки исторических событий и явлений; группировать (классифицировать) факты по различным признакам.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умеет анализировать историческую информацию, представленную в разных знаковых системах (текст, карта, таблица, схема, визуальный ряд); осуществлять внешнюю и внутреннюю критику источника (характеризовать авторство источника, время, обстоятельства, цели его создания, степень достоверности); различать в исторической информации факты и мнения, исторические описания и исторические объяснения.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73263F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B1B1C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23992">
        <w:pict>
          <v:shape id="_x0000_i1028" type="#_x0000_t75" style="width:447.75pt;height:126.7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823992" w:rsidP="004D5FE1">
      <w:pPr>
        <w:jc w:val="center"/>
      </w:pPr>
      <w:r>
        <w:rPr>
          <w:noProof/>
        </w:rPr>
        <w:pict>
          <v:shape id="Рисунок 2" o:spid="_x0000_i1029" type="#_x0000_t75" style="width:444.7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823992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234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82399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82399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823992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90pt;height:193.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823992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pt;height:216.7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823992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8.2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82399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pt;height:239.25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B1B1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Нефтегазовое дело</w:t>
      </w:r>
      <w:r w:rsidR="0050482F" w:rsidRPr="004072BC">
        <w:rPr>
          <w:lang w:val="en-US"/>
        </w:rPr>
        <w:t xml:space="preserve">»</w:t>
      </w:r>
    </w:p>
    <w:p w:rsidR="0050482F" w:rsidRDefault="00CB1B1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ОПБ-21.03.01-20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История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Бачкин Кирилл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Мусихин Иван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Мымрин Дмитрий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Федоров Артем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Возняков Роман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Зайцев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Фаязов Баёзидин Абдуложонович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Гаврилов Кирилл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Гайнуллин Динар Фидисович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Мингазов Альберт Ильдарович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Князьков Алексей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Пьянов Дмитрий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Семенов Никита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Дунаев Владислав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Ложкарев Дмитрий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Султанов Артур Венерович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Гайнутдинов Айрат Илфакович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Юхнин Иван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Шандыбин Даниил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Default="00CB1B1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История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Ахметгалиев Айнур Раильевич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Васильев Станислав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Шайдуллин Ринат Рамилевич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Екимова Надежда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Милюкова Карина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Гаврюк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Покоева Мария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Русанова Марина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Егоров Денис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Кучанова Дарья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Семенов Андрей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Старкова Софья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Фарина Евгений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Квакина Анна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Лихачева Ольга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Минязов Аяз Мухаметзакиевич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Салахов Виталий Рифович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Шайхлисламова Ляйсан Ралимовна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Ярославцев Роман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Фаузиева Айгуль Василевна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Трефилов Антон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</w:tbl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Default="00CB1B1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ОПБ-21.03.01-22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История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Аль-Хадиси Мохаммед Надим Кхалел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Албо Мохаммед Карар Сабах Рахмах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Эльсентариаси Мазен Гамал Мохамед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Ал-Мауахи Аббас Абдуладхим Юсиф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Аль-Асади Мохаммед Басем Бакер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Дхвахири Сафи Сафах Касим Кадим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Малак Шах Мохаммед Рахим Мохаммед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Алкараве Каррар Хайдер Абед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Аль-Саеди Мохаммед Таке Раад Кадим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Алрематхи Салех Манкхи Кадым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Халил Абдулраззак Висам Халил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Кинанах Мохаммед Джасим Абдулнаби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Ал-Саиди Саджад Джаббар Хасан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Ал-Аббуди Ясир Абделамир Хуссейн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Ал-Канан Мохаймен Асаад Наджм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Аль Хадиси Мустафа Надим Кхалел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Алаавад Редван Мохаммед Махди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Алмохаммедави Русул Абдулхусейн Забун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Алмхана Хуссейн Абдулкарим Башара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Джаббар Муртада Абдулхасан Джаббар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Default="00CB1B1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ОПБ-21.03.01-23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История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Аль Маолаи Мохаммед Садек Джаафар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16fs206089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Ал-Булани Абдулла Азиз Джабер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16fs206083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Аль-Хамееди Али Кхудхейр Батор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16fs206093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Ал-Аджеле Рами Амир Жавад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16fs206081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Алкардагхи Ямен Хасан Гхалеб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16fs206088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Атхир Абу Бакер Лейф Атхир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16fs206096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Шрайфат Саджджад Хасан Дейиш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Асаад Мохаммед Абдалмунаф Асаад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16fs206095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Утаифи Заид Аднан Салман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16fs206099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Аль-Хафадхи Хариф Адиль Нахи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16fs206094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Аль Раммахи Хасан Хади Хуссейн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16fs206090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Мохаммед Мохаммед Мазин Мохаммед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16fs206098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Ал-Чурайбави Каррар Хайдер Хуссейн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16fs206086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Аль-Ибрахими Абдуллах Амар Абдиллах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16fs206091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Касим Мохаммед Садек Махмуд Касим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16fs206097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Алвади Али Насер Джаббар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16fs206087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Ал-Аттар Мустафа Саад Салих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16fs206082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Аль-Мсафир Саиф Сафаа Идан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16fs206092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Ал-Саймари Михди Басил Джалил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16fs206084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Pr="0043728E" w:rsidRDefault="00CB1B1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21.05.02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Прикладная геология</w:t>
      </w:r>
      <w:r w:rsidR="0050482F" w:rsidRPr="004072BC">
        <w:rPr>
          <w:lang w:val="en-US"/>
        </w:rPr>
        <w:t xml:space="preserve">»</w:t>
      </w:r>
    </w:p>
    <w:p w:rsidR="0050482F" w:rsidRDefault="00CB1B1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О-21.05.02-21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История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Черных Игорь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16fs206079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Филиппова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16fs206078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Плетенев Дмитрий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16fs206073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Белорусов Савелий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16fs206063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Панкова Милена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16fs206072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Рожин Никита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16fs206075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Урусова Александра Максимовна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16fs206077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Коренева Софья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16fs206070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Дериглазов Артём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16fs206067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Батинов Иван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16fs206062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Бушков Евгений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16fs206064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Максимова Юлия Федисовна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16fs206071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Трефилова Евгения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16fs206076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Виноградов Никита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16fs206066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Васильева Ангелина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16fs206065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Исаев Сергей Григорьевич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16fs206068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Чувашев Михаил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16fs206080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Default="00CB1B1C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5E7D" w:rsidRDefault="00FC5E7D">
      <w:r>
        <w:separator/>
      </w:r>
    </w:p>
  </w:endnote>
  <w:endnote w:type="continuationSeparator" w:id="0">
    <w:p w:rsidR="00FC5E7D" w:rsidRDefault="00FC5E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5E7D" w:rsidRDefault="00FC5E7D">
      <w:r>
        <w:separator/>
      </w:r>
    </w:p>
  </w:footnote>
  <w:footnote w:type="continuationSeparator" w:id="0">
    <w:p w:rsidR="00FC5E7D" w:rsidRDefault="00FC5E7D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Type="http://schemas.openxmlformats.org/officeDocument/2006/relationships/image" Id="rId27" Target="/word/media/fepo3years_subj7.png"/><Relationship Type="http://schemas.openxmlformats.org/officeDocument/2006/relationships/image" Id="rId28" Target="/word/media/fepo3years_vuz_subj7.png"/><Relationship Type="http://schemas.openxmlformats.org/officeDocument/2006/relationships/image" Id="rId29" Target="/word/media/hist_partic_subj7.png"/><Relationship Type="http://schemas.openxmlformats.org/officeDocument/2006/relationships/image" Id="rId30" Target="/word/media/hist_levels_subj7.png"/><Relationship Type="http://schemas.openxmlformats.org/officeDocument/2006/relationships/image" Id="rId31" Target="/word/media/hist_levels_all_subj7.png"/><Relationship Type="http://schemas.openxmlformats.org/officeDocument/2006/relationships/image" Id="rId32" Target="/word/media/hist_horiz1_3527815.png"/><Relationship Type="http://schemas.openxmlformats.org/officeDocument/2006/relationships/image" Id="rId33" Target="/word/media/map_rates1_3527815.png"/><Relationship Type="http://schemas.openxmlformats.org/officeDocument/2006/relationships/image" Id="rId34" Target="/word/media/hist_horiz2_3527815.png"/><Relationship Type="http://schemas.openxmlformats.org/officeDocument/2006/relationships/image" Id="rId35" Target="/word/media/hist_resh2_3527815.png"/><Relationship Type="http://schemas.openxmlformats.org/officeDocument/2006/relationships/image" Id="rId36" Target="/word/media/hist_horiz3_3527815.png"/><Relationship Type="http://schemas.openxmlformats.org/officeDocument/2006/relationships/image" Id="rId37" Target="/word/media/hist_resh3_3527815.png"/><Relationship Type="http://schemas.openxmlformats.org/officeDocument/2006/relationships/image" Id="rId38" Target="/word/media/pie_3527815.png"/><Relationship Type="http://schemas.openxmlformats.org/officeDocument/2006/relationships/image" Id="rId39" Target="/word/media/hist_horiz1_3527825.png"/><Relationship Type="http://schemas.openxmlformats.org/officeDocument/2006/relationships/image" Id="rId40" Target="/word/media/map_rates1_3527825.png"/><Relationship Type="http://schemas.openxmlformats.org/officeDocument/2006/relationships/image" Id="rId41" Target="/word/media/hist_horiz2_3527825.png"/><Relationship Type="http://schemas.openxmlformats.org/officeDocument/2006/relationships/image" Id="rId42" Target="/word/media/hist_resh2_3527825.png"/><Relationship Type="http://schemas.openxmlformats.org/officeDocument/2006/relationships/image" Id="rId43" Target="/word/media/hist_horiz3_3527825.png"/><Relationship Type="http://schemas.openxmlformats.org/officeDocument/2006/relationships/image" Id="rId44" Target="/word/media/hist_resh3_3527825.png"/><Relationship Type="http://schemas.openxmlformats.org/officeDocument/2006/relationships/image" Id="rId45" Target="/word/media/pie_3527825.png"/><Relationship Type="http://schemas.openxmlformats.org/officeDocument/2006/relationships/image" Id="rId46" Target="/word/media/hist_monitoring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Admin</cp:lastModifiedBy>
  <cp:revision>3</cp:revision>
  <cp:lastPrinted>2013-12-02T08:33:00Z</cp:lastPrinted>
  <dcterms:created xsi:type="dcterms:W3CDTF">2019-03-19T12:55:00Z</dcterms:created>
  <dcterms:modified xsi:type="dcterms:W3CDTF">2019-06-13T12:28:00Z</dcterms:modified>
</cp:coreProperties>
</file>