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168" w:rsidRPr="008E20B2" w:rsidRDefault="001F7168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4pt;margin-top:-63pt;width:603.65pt;height:12in;z-index:-251662336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CE1417">
      <w:pPr>
        <w:rPr>
          <w:rFonts w:ascii="Arial" w:hAnsi="Arial" w:cs="Arial"/>
          <w:b/>
          <w:bCs/>
          <w:sz w:val="28"/>
          <w:szCs w:val="28"/>
        </w:rPr>
      </w:pP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1F7168" w:rsidRPr="00267A08" w:rsidRDefault="001F7168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Начертательная геометрия, инженерная и компьютерная графика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профессионального цикла</w:t>
      </w:r>
      <w:r w:rsidRPr="00C41CB0">
        <w:rPr>
          <w:rFonts w:ascii="Arial" w:hAnsi="Arial" w:cs="Arial"/>
          <w:sz w:val="30"/>
          <w:szCs w:val="30"/>
        </w:rPr>
        <w:t xml:space="preserve"> 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март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июль 2018</w:t>
      </w:r>
    </w:p>
    <w:p w:rsidR="001F7168" w:rsidRDefault="001F7168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t xml:space="preserve">ОГЛАВЛЕНИЕ</w:t>
      </w:r>
    </w:p>
    <w:p w:rsidR="001F7168" w:rsidRDefault="001F7168" w:rsidP="00311514">
      <w:pPr>
        <w:jc w:val="center"/>
        <w:rPr>
          <w:b/>
          <w:bCs/>
          <w:sz w:val="28"/>
          <w:szCs w:val="28"/>
        </w:rPr>
      </w:pPr>
    </w:p>
    <w:p w:rsidR="001F7168" w:rsidRPr="0013504D" w:rsidRDefault="001F7168" w:rsidP="00152508"/>
    <w:p w:rsidR="001F7168" w:rsidRPr="00EE3DEC" w:rsidRDefault="001F7168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1F7168" w:rsidRPr="002B1ABF" w:rsidRDefault="001F7168" w:rsidP="002B1ABF">
      <w:pPr>
        <w:pStyle w:val="Heading1"/>
        <w:numPr>
          <w:ilvl w:val="0"/>
          <w:numId w:val="0"/>
        </w:numPr>
        <w:ind w:left="360"/>
      </w:pPr>
      <w:r>
        <w:br w:type="page"/>
      </w:r>
      <w:r w:rsidRPr="002B1ABF">
        <w:t xml:space="preserve">Введение</w:t>
      </w:r>
    </w:p>
    <w:p w:rsidR="001F7168" w:rsidRDefault="001F7168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1F7168" w:rsidRPr="001A5506" w:rsidRDefault="001F7168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Начертательная геометрия, инженерная и компьютерная графика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ПД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Начертательная геометрия, инженерная и компьютерная графика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Начертательная геометрия, инженерная и компьютерная графика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1F7168" w:rsidRPr="00FE0C6E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Начертательная геометрия, инженерная и компьютерная графика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1F7168" w:rsidRPr="002B1ABF" w:rsidRDefault="001F7168" w:rsidP="00E96CF2">
      <w:pPr>
        <w:pStyle w:val="Heading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t xml:space="preserve">Показатели участия в </w:t>
      </w:r>
      <w:r>
        <w:rPr>
          <w:noProof/>
        </w:rPr>
        <w:t xml:space="preserve">ФЭПО-23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ФЭПО-27</w:t>
      </w:r>
      <w:r w:rsidRPr="002B1ABF">
        <w:t xml:space="preserve"> по дисциплине «</w:t>
      </w:r>
      <w:r>
        <w:rPr>
          <w:noProof/>
        </w:rPr>
        <w:t xml:space="preserve">Начертательная геометрия, инженерная и компьютерная графика</w:t>
      </w:r>
      <w:r w:rsidRPr="002B1ABF">
        <w:t xml:space="preserve">» цикла </w:t>
      </w:r>
      <w:r>
        <w:rPr>
          <w:noProof/>
        </w:rPr>
        <w:t xml:space="preserve"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1F7168" w:rsidRPr="002B1ABF" w:rsidRDefault="001F7168" w:rsidP="00E96CF2">
      <w:pPr>
        <w:pStyle w:val="Heading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1F7168" w:rsidRPr="00A32A63" w:rsidRDefault="001F7168" w:rsidP="00F90D91">
      <w:pPr>
        <w:ind w:firstLine="540"/>
        <w:rPr>
          <w:sz w:val="16"/>
          <w:szCs w:val="16"/>
        </w:rPr>
      </w:pPr>
    </w:p>
    <w:p w:rsidR="001F7168" w:rsidRPr="002F6EA7" w:rsidRDefault="001F7168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Начертательная геометрия, инженерная и компьютерная графика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ФЭПО-23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1F7168" w:rsidRPr="00A32A63" w:rsidRDefault="001F7168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1F7168" w:rsidRDefault="001F7168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1F7168" w:rsidRPr="00C22CC9">
        <w:tc>
          <w:tcPr>
            <w:tcW w:w="2658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1F7168" w:rsidRPr="002F5976" w:rsidRDefault="001F7168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83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133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192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127</w:t>
            </w:r>
          </w:p>
        </w:tc>
      </w:tr>
    </w:tbl>
    <w:p w:rsidR="001F7168" w:rsidRPr="00742FEF" w:rsidRDefault="001F7168" w:rsidP="00CA3A55">
      <w:pPr>
        <w:spacing w:line="264" w:lineRule="auto"/>
        <w:jc w:val="center"/>
        <w:rPr>
          <w:sz w:val="8"/>
          <w:szCs w:val="8"/>
        </w:rPr>
      </w:pPr>
    </w:p>
    <w:p w:rsidR="001F7168" w:rsidRPr="003B19ED" w:rsidRDefault="001F7168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ubj524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1.1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>
        <w:br/>
      </w:r>
      <w:r w:rsidRPr="00621276">
        <w:t xml:space="preserve">по дисциплине «</w:t>
      </w:r>
      <w:r>
        <w:rPr>
          <w:noProof/>
        </w:rPr>
        <w:t xml:space="preserve">Начертательная геометрия, инженерная и компьютерная графика</w:t>
      </w:r>
      <w:r w:rsidRPr="00621276">
        <w:t xml:space="preserve">»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1F7168" w:rsidRDefault="001F7168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Начертательная геометрия, инженерная и компьютерная графика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ФЭПО-23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1F7168" w:rsidRPr="00621546" w:rsidRDefault="001F7168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1F7168" w:rsidRPr="00766A92" w:rsidRDefault="001F7168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1F7168" w:rsidRPr="00C22CC9">
        <w:tc>
          <w:tcPr>
            <w:tcW w:w="2350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42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108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56</w:t>
            </w:r>
          </w:p>
        </w:tc>
      </w:tr>
    </w:tbl>
    <w:p w:rsidR="001F7168" w:rsidRPr="00510447" w:rsidRDefault="001F7168" w:rsidP="002953DF">
      <w:pPr>
        <w:ind w:firstLine="540"/>
        <w:jc w:val="both"/>
        <w:rPr>
          <w:sz w:val="16"/>
          <w:szCs w:val="16"/>
        </w:rPr>
      </w:pPr>
    </w:p>
    <w:p w:rsidR="001F7168" w:rsidRDefault="001F7168" w:rsidP="00946870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subj524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1.2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</w:t>
      </w:r>
      <w:r w:rsidRPr="00971439">
        <w:br/>
      </w:r>
      <w:r w:rsidRPr="00621276">
        <w:t xml:space="preserve">по дисциплине «</w:t>
      </w:r>
      <w:r>
        <w:rPr>
          <w:noProof/>
        </w:rPr>
        <w:t xml:space="preserve">Начертательная геометрия, инженерная и компьютерная графика</w:t>
      </w:r>
      <w:r w:rsidRPr="00621276">
        <w:t xml:space="preserve">»</w:t>
      </w:r>
      <w:r>
        <w:t xml:space="preserve"> </w:t>
      </w:r>
      <w:r w:rsidRPr="00621276"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1F7168" w:rsidRPr="002B1ABF" w:rsidRDefault="001F7168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Результаты обучения студентов по дисциплине «</w:t>
      </w:r>
      <w:r>
        <w:rPr>
          <w:noProof/>
        </w:rPr>
        <w:t xml:space="preserve">Начертательная геометрия, инженерная и компьютерная графика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1F7168" w:rsidRPr="00F90D91" w:rsidRDefault="001F7168" w:rsidP="00F90D91">
      <w:pPr>
        <w:rPr>
          <w:sz w:val="28"/>
          <w:szCs w:val="28"/>
        </w:rPr>
      </w:pP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1F7168" w:rsidRPr="00102E7A" w:rsidRDefault="001F7168" w:rsidP="002953DF">
      <w:pPr>
        <w:keepNext/>
        <w:keepLines/>
        <w:jc w:val="center"/>
      </w:pPr>
      <w:r w:rsidRPr="0010240D">
        <w:rPr>
          <w:sz w:val="28"/>
          <w:szCs w:val="28"/>
        </w:rPr>
        <w:pict>
          <v:shape id="_x0000_i1025" type="#_x0000_t75" style="width:315.75pt;height:198.75pt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 Беспалько</w:t>
      </w:r>
    </w:p>
    <w:p w:rsidR="001F7168" w:rsidRPr="009B12AA" w:rsidRDefault="001F7168" w:rsidP="00AE068B">
      <w:pPr>
        <w:ind w:firstLine="720"/>
        <w:jc w:val="both"/>
        <w:rPr>
          <w:sz w:val="16"/>
          <w:szCs w:val="16"/>
        </w:rPr>
      </w:pP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1F7168" w:rsidRPr="00766A92" w:rsidRDefault="001F7168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1F7168" w:rsidRPr="00F90D91" w:rsidRDefault="001F7168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1F7168" w:rsidRDefault="001F7168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1F7168" w:rsidRPr="00F90D91" w:rsidRDefault="001F7168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1F7168" w:rsidRPr="00BF24CB">
        <w:trPr>
          <w:jc w:val="center"/>
        </w:trPr>
        <w:tc>
          <w:tcPr>
            <w:tcW w:w="1491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1F7168" w:rsidRPr="00F90D91" w:rsidRDefault="001F7168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1F7168" w:rsidRPr="00752F3A" w:rsidRDefault="001F7168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1F7168" w:rsidRPr="00F90D91" w:rsidRDefault="001F7168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1F7168" w:rsidRPr="00FC0393">
        <w:trPr>
          <w:jc w:val="center"/>
        </w:trPr>
        <w:tc>
          <w:tcPr>
            <w:tcW w:w="2066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1F716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1F7168" w:rsidRPr="00FC0393">
        <w:trPr>
          <w:jc w:val="center"/>
        </w:trPr>
        <w:tc>
          <w:tcPr>
            <w:tcW w:w="2066" w:type="dxa"/>
            <w:vAlign w:val="center"/>
          </w:tcPr>
          <w:p w:rsidR="001F7168" w:rsidRPr="00FB3127" w:rsidRDefault="001F7168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1F7168" w:rsidRDefault="001F7168" w:rsidP="00267A08">
      <w:pPr>
        <w:spacing w:line="264" w:lineRule="auto"/>
        <w:jc w:val="center"/>
        <w:rPr>
          <w:sz w:val="28"/>
          <w:szCs w:val="28"/>
        </w:rPr>
      </w:pPr>
    </w:p>
    <w:p w:rsidR="001F7168" w:rsidRDefault="001F7168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1F7168" w:rsidRDefault="001F7168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1F7168" w:rsidRPr="002B1ABF" w:rsidRDefault="001F7168" w:rsidP="00E95EBF">
      <w:pPr>
        <w:pStyle w:val="Heading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ФЭПО-27</w:t>
      </w:r>
    </w:p>
    <w:p w:rsidR="001F7168" w:rsidRDefault="001F7168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1F7168" w:rsidRDefault="001F7168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1F7168" w:rsidRDefault="001F7168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1F7168" w:rsidRDefault="001F7168" w:rsidP="00042588">
      <w:pPr>
        <w:spacing w:line="288" w:lineRule="auto"/>
        <w:jc w:val="both"/>
        <w:rPr>
          <w:sz w:val="28"/>
          <w:szCs w:val="28"/>
        </w:rPr>
      </w:pPr>
    </w:p>
    <w:p w:rsidR="001F7168" w:rsidRDefault="001F7168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Начертательная геометрия, инженерная и компьютерная графика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1F7168" w:rsidRPr="00F90D91" w:rsidRDefault="001F7168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subj524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2.2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>
        <w:t xml:space="preserve"> по данной дисциплине</w:t>
      </w:r>
    </w:p>
    <w:p w:rsidR="001F7168" w:rsidRPr="00064E3C" w:rsidRDefault="001F7168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Pr="00257F6E" w:rsidRDefault="001F7168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Начертательная геометрия, инженерная и компьютерная графика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1F7168" w:rsidRPr="00257F6E" w:rsidRDefault="001F7168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1F7168" w:rsidRPr="00935302" w:rsidRDefault="001F7168" w:rsidP="000749D3">
      <w:pPr>
        <w:keepNext/>
        <w:keepLines/>
        <w:rPr>
          <w:sz w:val="8"/>
          <w:szCs w:val="8"/>
        </w:rPr>
      </w:pPr>
      <w:r>
        <w:rPr>
          <w:noProof/>
        </w:rPr>
        <w:pict>
          <v:rect id="_x0000_s1027" style="position:absolute;margin-left:389.1pt;margin-top:98.45pt;width:75pt;height:24.4pt;z-index:251642880" filled="f" stroked="f">
            <v:textbox style="mso-next-textbox:#_x0000_s1027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40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6pt;margin-top:69.2pt;width:75pt;height:24.4pt;z-index:251641856" filled="f" stroked="f">
            <v:textbox style="mso-next-textbox:#_x0000_s1028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20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23.1pt;margin-top:41.05pt;width:75pt;height:24.4pt;z-index:251640832" filled="f" stroked="f">
            <v:textbox style="mso-next-textbox:#_x0000_s1029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16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03.6pt;margin-top:11.45pt;width:75pt;height:24.4pt;z-index:251639808" filled="f" stroked="f">
            <v:textbox style="mso-next-textbox:#_x0000_s1030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24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4.5pt;width:75pt;height:24.4pt;z-index:251638784" filled="f" stroked="f">
            <v:textbox style="mso-next-textbox:#_x0000_s1031">
              <w:txbxContent>
                <w:p w:rsidR="001F7168" w:rsidRPr="00C961F5" w:rsidRDefault="001F7168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60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pt;margin-top:3.75pt;width:75pt;height:24.4pt;z-index:251637760" filled="f" stroked="f">
            <v:textbox style="mso-next-textbox:#_x0000_s1032">
              <w:txbxContent>
                <w:p w:rsidR="001F7168" w:rsidRPr="00C961F5" w:rsidRDefault="001F7168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11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32640;mso-position-horizontal-relative:text;mso-position-vertical-relative:text" filled="f" stroked="f">
            <v:textbox style="mso-next-textbox:#_x0000_s1033">
              <w:txbxContent>
                <w:p w:rsidR="001F7168" w:rsidRPr="000C17E9" w:rsidRDefault="001F7168" w:rsidP="00A67DBB"/>
              </w:txbxContent>
            </v:textbox>
          </v:shape>
        </w:pict>
      </w:r>
    </w:p>
    <w:p w:rsidR="001F7168" w:rsidRPr="00DA3E40" w:rsidRDefault="001F7168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w:pict>
          <v:rect id="_x0000_s1034" style="position:absolute;left:0;text-align:left;margin-left:-.35pt;margin-top:-32pt;width:66.35pt;height:24.4pt;z-index:251636736" filled="f" stroked="f">
            <v:textbox style="mso-next-textbox:#_x0000_s1034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89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31.85pt;margin-top:-61.25pt;width:63.45pt;height:24.4pt;z-index:251635712" filled="f" stroked="f">
            <v:textbox style="mso-next-textbox:#_x0000_s1035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11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67.5pt;margin-top:-90.5pt;width:70.1pt;height:24.4pt;z-index:251634688" filled="f" stroked="f">
            <v:textbox style="mso-next-textbox:#_x0000_s1036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left:0;text-align:left;margin-left:87pt;margin-top:-119pt;width:62.6pt;height:24.4pt;z-index:251633664" filled="f" stroked="f">
            <v:textbox style="mso-next-textbox:#_x0000_s1037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1F7168">
        <w:trPr>
          <w:jc w:val="center"/>
        </w:trPr>
        <w:tc>
          <w:tcPr>
            <w:tcW w:w="5068" w:type="dxa"/>
            <w:vAlign w:val="center"/>
          </w:tcPr>
          <w:p w:rsidR="001F7168" w:rsidRDefault="001F7168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1F7168" w:rsidRPr="002F5976" w:rsidRDefault="001F7168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1F7168" w:rsidRPr="007C3061" w:rsidRDefault="001F7168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1F7168" w:rsidRPr="00621546" w:rsidRDefault="001F7168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1F7168" w:rsidRDefault="001F7168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Начертательная геометрия, инженерная и компьютерная графика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11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60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1F7168" w:rsidRPr="00946870" w:rsidRDefault="001F7168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Начертательная геометрия, инженерная и компьютерная графика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1F7168" w:rsidRPr="00621546" w:rsidRDefault="001F7168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subj524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1F7168" w:rsidRPr="007F6CFE" w:rsidRDefault="001F7168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1F7168" w:rsidRDefault="001F7168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all_subj524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1F7168" w:rsidRPr="00A736BE" w:rsidRDefault="001F7168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Начертательная геометрия, инженерная и компьютерная графика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1F7168" w:rsidRPr="00A01626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Начертательная геометрия, инженерная и компьютерная графика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F7168" w:rsidRPr="00621546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1F7168" w:rsidRPr="00F90D91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1F7168" w:rsidRPr="00F90D91" w:rsidRDefault="001F7168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1F7168" w:rsidRPr="00F90D91" w:rsidRDefault="001F7168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1F7168" w:rsidRDefault="001F7168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Начертательная геометрия, инженерная и компьютерная графика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1F7168" w:rsidRPr="006E4E4E" w:rsidRDefault="001F7168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1F7168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1F7168" w:rsidRPr="00ED5C12" w:rsidRDefault="001F7168" w:rsidP="00864FC9">
      <w:pPr>
        <w:spacing w:line="288" w:lineRule="auto"/>
        <w:jc w:val="both"/>
      </w:pPr>
      <w:r w:rsidRPr="00ED5C12"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Начертательная геометрия, инженерная и компьютерная графика</w:t>
      </w:r>
      <w:r w:rsidRPr="00ED5C12">
        <w:t xml:space="preserve">» цикла </w:t>
      </w:r>
      <w:r>
        <w:rPr>
          <w:noProof/>
        </w:rPr>
        <w:t xml:space="preserve">ПД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ФЭПО-27</w:t>
      </w:r>
      <w:r w:rsidRPr="00ED5C12">
        <w:t xml:space="preserve">)</w:t>
      </w:r>
    </w:p>
    <w:p w:rsidR="001F7168" w:rsidRPr="00964C90" w:rsidRDefault="001F7168" w:rsidP="003919F0">
      <w:pPr>
        <w:jc w:val="center"/>
        <w:rPr>
          <w:sz w:val="10"/>
          <w:szCs w:val="10"/>
        </w:rPr>
      </w:pPr>
    </w:p>
    <w:tbl>
      <w:tblPr>
        <w:tblW w:w="482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1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1F7168" w:rsidRPr="006061C9" w:rsidTr="00AB5CC0">
        <w:trPr>
          <w:jc w:val="center"/>
        </w:trPr>
        <w:tc>
          <w:tcPr>
            <w:tcW w:w="1980" w:type="dxa"/>
            <w:vMerge w:val="restart"/>
            <w:vAlign w:val="center"/>
          </w:tcPr>
          <w:p w:rsidR="001F7168" w:rsidRPr="000648B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1F7168" w:rsidRPr="000648B3" w:rsidRDefault="001F7168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Merge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1F7168" w:rsidRPr="00AD1D63" w:rsidRDefault="001F7168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Align w:val="center"/>
          </w:tcPr>
          <w:p w:rsidR="001F7168" w:rsidRPr="00D65ECC" w:rsidRDefault="001F7168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21.03.01</w:t>
            </w:r>
          </w:p>
        </w:tc>
        <w:tc>
          <w:tcPr>
            <w:tcW w:w="3912" w:type="dxa"/>
            <w:vAlign w:val="center"/>
          </w:tcPr>
          <w:p w:rsidR="001F7168" w:rsidRDefault="001F7168" w:rsidP="003B19ED">
            <w:pPr>
              <w:spacing w:line="264" w:lineRule="auto"/>
            </w:pPr>
            <w:r>
              <w:rPr>
                <w:noProof/>
              </w:rPr>
              <w:t xml:space="preserve">Нефтегазовое дело</w:t>
            </w:r>
          </w:p>
        </w:tc>
        <w:tc>
          <w:tcPr>
            <w:tcW w:w="1284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56</w:t>
            </w:r>
          </w:p>
        </w:tc>
        <w:tc>
          <w:tcPr>
            <w:tcW w:w="993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89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11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1F7168" w:rsidRPr="008C6C39" w:rsidRDefault="001F7168" w:rsidP="00AD1D63">
            <w:pPr>
              <w:jc w:val="center"/>
            </w:pPr>
            <w:r>
              <w:rPr>
                <w:noProof/>
              </w:rPr>
              <w:t xml:space="preserve"/>
            </w:r>
            <w:r>
              <w:rPr>
                <w:noProof/>
                <w:color w:val="FF0000"/>
              </w:rPr>
              <w:t xml:space="preserve">11%</w:t>
            </w:r>
          </w:p>
        </w:tc>
        <w:tc>
          <w:tcPr>
            <w:tcW w:w="1496" w:type="dxa"/>
            <w:vAlign w:val="center"/>
          </w:tcPr>
          <w:p w:rsidR="001F7168" w:rsidRPr="00BB78B7" w:rsidRDefault="001F7168" w:rsidP="00AD1D63">
            <w:pPr>
              <w:jc w:val="center"/>
            </w:pPr>
            <w:r>
              <w:rPr>
                <w:noProof/>
              </w:rPr>
              <w:t xml:space="preserve">-</w:t>
            </w:r>
          </w:p>
        </w:tc>
      </w:tr>
    </w:tbl>
    <w:p w:rsidR="001F7168" w:rsidRPr="00621546" w:rsidRDefault="001F7168" w:rsidP="003919F0">
      <w:pPr>
        <w:jc w:val="both"/>
        <w:rPr>
          <w:sz w:val="28"/>
          <w:szCs w:val="28"/>
        </w:rPr>
      </w:pPr>
    </w:p>
    <w:p w:rsidR="001F7168" w:rsidRPr="00F90D91" w:rsidRDefault="001F7168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1F7168" w:rsidRPr="00F90D91" w:rsidRDefault="001F7168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1F7168" w:rsidRDefault="001F7168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1F7168" w:rsidRPr="00F90D91" w:rsidRDefault="001F7168" w:rsidP="004C7D67">
      <w:pPr>
        <w:tabs>
          <w:tab w:val="left" w:pos="720"/>
        </w:tabs>
        <w:ind w:firstLine="540"/>
        <w:jc w:val="both"/>
      </w:pPr>
    </w:p>
    <w:p w:rsidR="001F7168" w:rsidRDefault="001F7168" w:rsidP="003919F0">
      <w:pPr>
        <w:spacing w:line="264" w:lineRule="auto"/>
        <w:jc w:val="center"/>
        <w:rPr>
          <w:b/>
          <w:bCs/>
          <w:sz w:val="28"/>
          <w:szCs w:val="28"/>
        </w:rPr>
        <w:sectPr w:rsidR="001F7168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1F7168" w:rsidRPr="00F90D91" w:rsidRDefault="001F7168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1F7168" w:rsidRDefault="001F7168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Начертательная геометрия, инженерная и компьютерная графика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1F7168" w:rsidRPr="00F90D91" w:rsidRDefault="001F7168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1F7168" w:rsidRPr="00C015E3" w:rsidRDefault="001F7168" w:rsidP="002953DF">
      <w:pPr>
        <w:keepNext/>
        <w:keepLines/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monitoring524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 xml:space="preserve">Рис</w:t>
      </w:r>
      <w:r>
        <w:t xml:space="preserve">унок 2.6 –</w:t>
      </w:r>
      <w:r w:rsidRPr="00C015E3">
        <w:t xml:space="preserve"> </w:t>
      </w:r>
      <w:r>
        <w:t xml:space="preserve">Диаграмма р</w:t>
      </w:r>
      <w:r w:rsidRPr="00C015E3">
        <w:t xml:space="preserve">аспределени</w:t>
      </w:r>
      <w:r>
        <w:t xml:space="preserve">я</w:t>
      </w:r>
      <w:r w:rsidRPr="00C015E3">
        <w:t xml:space="preserve"> </w:t>
      </w:r>
      <w:r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>
        <w:br/>
      </w:r>
      <w:r w:rsidRPr="00C015E3">
        <w:t xml:space="preserve">по уровням обученности</w:t>
      </w:r>
      <w:r w:rsidRPr="00BB6C1D">
        <w:t xml:space="preserve"> </w:t>
      </w:r>
    </w:p>
    <w:p w:rsidR="001F7168" w:rsidRPr="00A736BE" w:rsidRDefault="001F7168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1F7168" w:rsidRDefault="001F7168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31% (ФЭПО-26) и 11% (ФЭПО-27)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80% (ФЭПО-23), 64% (ФЭПО-25), 51% (ФЭПО-26) и 60% (ФЭПО-27)</w:t>
      </w:r>
      <w:r>
        <w:rPr>
          <w:sz w:val="28"/>
          <w:szCs w:val="28"/>
        </w:rPr>
        <w:t xml:space="preserve"> соответственно.</w:t>
      </w:r>
    </w:p>
    <w:p w:rsidR="001F7168" w:rsidRPr="002B1ABF" w:rsidRDefault="001F7168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Начертательная геометрия, инженерная и компьютерная графика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Начертательная геометрия, инженерная и компьютерная графика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6E6407" w:rsidRDefault="001F7168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F7168" w:rsidRDefault="001F7168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1F7168" w:rsidRPr="0038469F" w:rsidRDefault="001F7168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Начертательная геометрия, инженерная и компьютерная графика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1F7168" w:rsidRPr="00BF4EAC" w:rsidRDefault="001F7168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1F7168" w:rsidRPr="00F90D91" w:rsidRDefault="001F7168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1F7168" w:rsidRPr="00F76830" w:rsidRDefault="001F7168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Начертательная геометрия, инженерная и компьютерная графика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больше 7 кредитов</w:t>
      </w:r>
      <w:r w:rsidRPr="00F76830">
        <w:rPr>
          <w:i/>
          <w:iCs/>
          <w:sz w:val="28"/>
          <w:szCs w:val="28"/>
        </w:rPr>
        <w:t xml:space="preserve">)</w:t>
      </w:r>
    </w:p>
    <w:p w:rsidR="001F7168" w:rsidRDefault="001F7168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1F7168" w:rsidRPr="008E6169" w:rsidRDefault="001F7168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Метод проекций, виды проецирования. Прямоугольный чертеж точки на две и три плоскости проекций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Чертеж прямой линии, чертеж плоскости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Чертеж многогранника. Чертеж поверхности вращения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Принадлежность точки и линии плоскости. Принадлежность точки и линии поверхности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5</w:t>
      </w:r>
      <w:r w:rsidRPr="00621546">
        <w:t xml:space="preserve">. </w:t>
      </w:r>
      <w:r>
        <w:rPr>
          <w:noProof/>
        </w:rPr>
        <w:t xml:space="preserve">Пересечение прямой с плоскостью. Пересечение плоскостей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Пересечение поверхностей в случае, если одна поверхность проецирующая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Аксонометрия. Стандартные аксонометрические проекции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8</w:t>
      </w:r>
      <w:r w:rsidRPr="00621546">
        <w:t xml:space="preserve">. </w:t>
      </w:r>
      <w:r>
        <w:rPr>
          <w:noProof/>
        </w:rPr>
        <w:t xml:space="preserve">Способ прямоугольного треугольника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9</w:t>
      </w:r>
      <w:r w:rsidRPr="00621546">
        <w:t xml:space="preserve">. </w:t>
      </w:r>
      <w:r>
        <w:rPr>
          <w:noProof/>
        </w:rPr>
        <w:t xml:space="preserve">Перпендикулярность на чертеже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10</w:t>
      </w:r>
      <w:r w:rsidRPr="00621546">
        <w:t xml:space="preserve">. </w:t>
      </w:r>
      <w:r>
        <w:rPr>
          <w:noProof/>
        </w:rPr>
        <w:t xml:space="preserve">Замена плоскостей проекций. Задачи, решаемые способом замены плоскостей проекций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11</w:t>
      </w:r>
      <w:r w:rsidRPr="00621546">
        <w:t xml:space="preserve">. </w:t>
      </w:r>
      <w:r>
        <w:rPr>
          <w:noProof/>
        </w:rPr>
        <w:t xml:space="preserve">Виды изделий и конструкторских документов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12*</w:t>
      </w:r>
      <w:r w:rsidRPr="00621546">
        <w:t xml:space="preserve">. </w:t>
      </w:r>
      <w:r>
        <w:rPr>
          <w:noProof/>
        </w:rPr>
        <w:t xml:space="preserve">Форматы. Масштабы. Линии. Шрифты чертежные. Графическое обозначение материалов в разрезах и сечениях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13*</w:t>
      </w:r>
      <w:r w:rsidRPr="00621546">
        <w:t xml:space="preserve">. </w:t>
      </w:r>
      <w:r>
        <w:rPr>
          <w:noProof/>
        </w:rPr>
        <w:t xml:space="preserve">Нанесение размеров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14*</w:t>
      </w:r>
      <w:r w:rsidRPr="00621546">
        <w:t xml:space="preserve">. </w:t>
      </w:r>
      <w:r>
        <w:rPr>
          <w:noProof/>
        </w:rPr>
        <w:t xml:space="preserve">Виды. Разрезы. Сечения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15*</w:t>
      </w:r>
      <w:r w:rsidRPr="00621546">
        <w:t xml:space="preserve">. </w:t>
      </w:r>
      <w:r>
        <w:rPr>
          <w:noProof/>
        </w:rPr>
        <w:t xml:space="preserve">Основные параметры резьбы. Классификация резьб. Условное изображение и обозначение резьбы по ГОСТ 2.311-68. Обозначения и изображения резьбового соединения, стандартных резьбовых деталей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16</w:t>
      </w:r>
      <w:r w:rsidRPr="00621546">
        <w:t xml:space="preserve">. </w:t>
      </w:r>
      <w:r>
        <w:rPr>
          <w:noProof/>
        </w:rPr>
        <w:t xml:space="preserve">Соединения разъемные (кроме резьбовых) и неразъемные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17*</w:t>
      </w:r>
      <w:r w:rsidRPr="00621546">
        <w:t xml:space="preserve">. </w:t>
      </w:r>
      <w:r>
        <w:rPr>
          <w:noProof/>
        </w:rPr>
        <w:t xml:space="preserve">Основные требования к оформлению рабочих чертежей деталей. Эскизы деталей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18*</w:t>
      </w:r>
      <w:r w:rsidRPr="00621546">
        <w:t xml:space="preserve">. </w:t>
      </w:r>
      <w:r>
        <w:rPr>
          <w:noProof/>
        </w:rPr>
        <w:t xml:space="preserve">Сборочные чертежи. Понятие чертежа общего вида. Спецификация. Чтение и деталирование сборочных чертежей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19*</w:t>
      </w:r>
      <w:r w:rsidRPr="00621546">
        <w:t xml:space="preserve">. </w:t>
      </w:r>
      <w:r>
        <w:rPr>
          <w:noProof/>
        </w:rPr>
        <w:t xml:space="preserve">Термины компьютерной графики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20*</w:t>
      </w:r>
      <w:r w:rsidRPr="00621546">
        <w:t xml:space="preserve">. </w:t>
      </w:r>
      <w:r>
        <w:rPr>
          <w:noProof/>
        </w:rPr>
        <w:t xml:space="preserve">Технические средства компьютерной графики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21</w:t>
      </w:r>
      <w:r w:rsidRPr="00621546">
        <w:t xml:space="preserve">. </w:t>
      </w:r>
      <w:r>
        <w:rPr>
          <w:noProof/>
        </w:rPr>
        <w:t xml:space="preserve">Основные термины 3D-режима. Создание и настройка чертежа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22</w:t>
      </w:r>
      <w:r w:rsidRPr="00621546">
        <w:t xml:space="preserve">. </w:t>
      </w:r>
      <w:r>
        <w:rPr>
          <w:noProof/>
        </w:rPr>
        <w:t xml:space="preserve">Типы документов системы КОМПАС-3D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23</w:t>
      </w:r>
      <w:r w:rsidRPr="00621546">
        <w:t xml:space="preserve">. </w:t>
      </w:r>
      <w:r>
        <w:rPr>
          <w:noProof/>
        </w:rPr>
        <w:t xml:space="preserve">Подготовка к работе в ArchiCAD. Моделирование в ArchiCAD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24</w:t>
      </w:r>
      <w:r w:rsidRPr="00621546">
        <w:t xml:space="preserve">. </w:t>
      </w:r>
      <w:r>
        <w:rPr>
          <w:noProof/>
        </w:rPr>
        <w:t xml:space="preserve">Вспомогательные инструменты и сочетания клавиш в ArchiCAD. Настройки в ArchiCAD. Визуализация в ArchiCAD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1F7168" w:rsidRPr="00FF2A83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Чертеж точки, прямой, плоскости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Поверхности вращения, многогранники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Принадлежность на чертеже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4</w:t>
      </w:r>
      <w:r w:rsidRPr="00621546">
        <w:t xml:space="preserve">. </w:t>
      </w:r>
      <w:r>
        <w:rPr>
          <w:noProof/>
        </w:rPr>
        <w:t xml:space="preserve">Аксонометрия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Основные правила выполнения чертежей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ГОСТ 2.305-2008. Изображения - виды, разрезы, сечения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Резьба, резьбовые соединения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8</w:t>
      </w:r>
      <w:r w:rsidRPr="00621546">
        <w:t xml:space="preserve">. </w:t>
      </w:r>
      <w:r>
        <w:rPr>
          <w:noProof/>
        </w:rPr>
        <w:t xml:space="preserve">Соединения разъемные (кроме резьбовых) и неразъемные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9</w:t>
      </w:r>
      <w:r w:rsidRPr="00621546">
        <w:t xml:space="preserve">. </w:t>
      </w:r>
      <w:r>
        <w:rPr>
          <w:noProof/>
        </w:rPr>
        <w:t xml:space="preserve">Основные требования к оформлению рабочих чертежей деталей. Эскиз детали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Сборочные чертежи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11*</w:t>
      </w:r>
      <w:r w:rsidRPr="00621546">
        <w:t xml:space="preserve">. </w:t>
      </w:r>
      <w:r>
        <w:rPr>
          <w:noProof/>
        </w:rPr>
        <w:t xml:space="preserve">Общие вопросы компьютерной графики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12</w:t>
      </w:r>
      <w:r w:rsidRPr="00621546">
        <w:t xml:space="preserve">. </w:t>
      </w:r>
      <w:r>
        <w:rPr>
          <w:noProof/>
        </w:rPr>
        <w:t xml:space="preserve">Работа в КОМПАС-3D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13</w:t>
      </w:r>
      <w:r w:rsidRPr="00621546">
        <w:t xml:space="preserve">. </w:t>
      </w:r>
      <w:r>
        <w:rPr>
          <w:noProof/>
        </w:rPr>
        <w:t xml:space="preserve">Работа в ArchiCAD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1F7168" w:rsidRPr="008E6169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1F7168" w:rsidRPr="00BB6C1D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1F7168" w:rsidRPr="005D450D" w:rsidRDefault="001F7168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1F7168" w:rsidRPr="002B3C22" w:rsidRDefault="001F7168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21.03.01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Нефтегазовое дело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1F7168" w:rsidRPr="00F04A61" w:rsidRDefault="001F7168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ОПБ-21.03.01-12</w:t>
      </w:r>
    </w:p>
    <w:p w:rsidR="001F7168" w:rsidRPr="00F04A61" w:rsidRDefault="001F7168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F7168" w:rsidRPr="00DA3437" w:rsidRDefault="001F7168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Начертательная геометрия, инженерная и компьютерная графика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Нефтегазовое дело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ОПБ-21.03.01-12</w:t>
      </w:r>
      <w:r w:rsidRPr="00DA3437">
        <w:rPr>
          <w:sz w:val="28"/>
          <w:szCs w:val="28"/>
          <w:lang w:val="en-US"/>
        </w:rPr>
        <w:t xml:space="preserve">).</w:t>
      </w:r>
    </w:p>
    <w:p w:rsidR="001F7168" w:rsidRPr="00DA3437" w:rsidRDefault="001F7168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F7168" w:rsidRPr="004B0DCC" w:rsidRDefault="001F7168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F7168" w:rsidRPr="00E8159A">
        <w:trPr>
          <w:jc w:val="center"/>
        </w:trPr>
        <w:tc>
          <w:tcPr>
            <w:tcW w:w="7308" w:type="dxa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1F7168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7 кредитов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Метод проекций, виды проецирования. Прямоугольный чертеж точки на две и три плоскости проекций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Чертеж прямой линии, чертеж плоскости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Чертеж многогранника. Чертеж поверхности вращения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Принадлежность точки и линии плоскости. Принадлежность точки и линии поверхности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Пересечение прямой с плоскостью. Пересечение плоскостей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Аксонометрия. Стандартные аксонометрические проекции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Форматы. Масштабы. Линии. Шрифты чертежные. Графическое обозначение материалов в разрезах и сечениях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Нанесение размеров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Виды. Разрезы. Сечения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параметры резьбы. Классификация резьб. Условное изображение и обозначение резьбы по ГОСТ 2.311-68. Обозначения и изображения резьбового соединения, стандартных резьбовых деталей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требования к оформлению рабочих чертежей деталей. Эскизы деталей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Термины компьютерной графики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термины 3D-режима. Создание и настройка чертежа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Типы документов системы КОМПАС-3D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Чертеж точки, прямой, плоскости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Поверхности вращения, многогранники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Аксонометрия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правила выполнения чертежей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ГОСТ 2.305-2008. Изображения - виды, разрезы, сечения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Резьба, резьбовые соединения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Общие вопросы компьютерной графики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Работа в КОМПАС-3D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</w:tbl>
    <w:p w:rsidR="001F7168" w:rsidRPr="00167837" w:rsidRDefault="001F7168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F7168" w:rsidRDefault="001F7168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Начертательная геометрия, инженерная и компьютерная графика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7037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Начертательная геометрия, инженерная и компьютерная графика</w:t>
      </w:r>
      <w:r w:rsidRPr="0011151E">
        <w:t xml:space="preserve">»</w:t>
      </w:r>
    </w:p>
    <w:p w:rsidR="001F7168" w:rsidRPr="00621546" w:rsidRDefault="001F7168" w:rsidP="009F6FC0">
      <w:pPr>
        <w:spacing w:line="288" w:lineRule="auto"/>
        <w:ind w:firstLine="540"/>
        <w:jc w:val="both"/>
      </w:pPr>
    </w:p>
    <w:p w:rsidR="001F7168" w:rsidRDefault="001F7168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Начертательная геометрия, инженерная и компьютерная графика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7037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Начертательная геометрия, инженерная и компьютерная графика</w:t>
      </w:r>
      <w:r>
        <w:t xml:space="preserve">»</w:t>
      </w:r>
    </w:p>
    <w:p w:rsidR="001F7168" w:rsidRDefault="001F7168" w:rsidP="00D950FC">
      <w:pPr>
        <w:tabs>
          <w:tab w:val="left" w:pos="720"/>
        </w:tabs>
        <w:ind w:left="360"/>
        <w:jc w:val="center"/>
      </w:pPr>
    </w:p>
    <w:p w:rsidR="001F7168" w:rsidRPr="00742CB4" w:rsidRDefault="001F7168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1F7168" w:rsidRPr="00742CB4" w:rsidRDefault="001F7168" w:rsidP="00742CB4">
      <w:pPr>
        <w:pStyle w:val="a2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 xml:space="preserve"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1F7168" w:rsidRPr="00742CB4" w:rsidRDefault="001F7168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6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Аксонометрия. Стандартные аксонометрические проекции</w:t>
      </w:r>
      <w:r w:rsidRPr="00742CB4">
        <w:rPr>
          <w:sz w:val="28"/>
          <w:szCs w:val="28"/>
          <w:lang w:val="en-US"/>
        </w:rPr>
        <w:t xml:space="preserve">»</w:t>
      </w:r>
    </w:p>
    <w:p w:rsidR="001F7168" w:rsidRPr="00742CB4" w:rsidRDefault="001F7168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8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Нанесение размеров</w:t>
      </w:r>
      <w:r w:rsidRPr="00742CB4">
        <w:rPr>
          <w:sz w:val="28"/>
          <w:szCs w:val="28"/>
          <w:lang w:val="en-US"/>
        </w:rPr>
        <w:t xml:space="preserve">»</w:t>
      </w:r>
    </w:p>
    <w:p w:rsidR="001F7168" w:rsidRPr="00742CB4" w:rsidRDefault="001F7168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9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Виды. Разрезы. Сечения</w:t>
      </w:r>
      <w:r w:rsidRPr="00742CB4">
        <w:rPr>
          <w:sz w:val="28"/>
          <w:szCs w:val="28"/>
          <w:lang w:val="en-US"/>
        </w:rPr>
        <w:t xml:space="preserve">»</w:t>
      </w:r>
    </w:p>
    <w:p w:rsidR="001F7168" w:rsidRPr="00742CB4" w:rsidRDefault="001F7168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12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Термины компьютерной графики</w:t>
      </w:r>
      <w:r w:rsidRPr="00742CB4">
        <w:rPr>
          <w:sz w:val="28"/>
          <w:szCs w:val="28"/>
          <w:lang w:val="en-US"/>
        </w:rPr>
        <w:t xml:space="preserve">»</w:t>
      </w:r>
    </w:p>
    <w:p w:rsidR="001F7168" w:rsidRPr="00742CB4" w:rsidRDefault="001F7168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13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Основные термины 3D-режима. Создание и настройка чертежа</w:t>
      </w:r>
      <w:r w:rsidRPr="00742CB4">
        <w:rPr>
          <w:sz w:val="28"/>
          <w:szCs w:val="28"/>
          <w:lang w:val="en-US"/>
        </w:rPr>
        <w:t xml:space="preserve">»</w:t>
      </w:r>
    </w:p>
    <w:p w:rsidR="001F7168" w:rsidRPr="00742CB4" w:rsidRDefault="001F7168" w:rsidP="00742CB4">
      <w:pPr>
        <w:pStyle w:val="a2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 xml:space="preserve"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1F7168" w:rsidRDefault="001F7168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2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Чертеж прямой линии, чертеж плоскости</w:t>
      </w:r>
      <w:r w:rsidRPr="00742CB4">
        <w:rPr>
          <w:sz w:val="28"/>
          <w:szCs w:val="28"/>
          <w:lang w:val="en-US"/>
        </w:rPr>
        <w:t xml:space="preserve">»</w:t>
      </w:r>
    </w:p>
    <w:p w:rsidR="001F7168" w:rsidRDefault="001F7168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3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Чертеж многогранника. Чертеж поверхности вращения</w:t>
      </w:r>
      <w:r w:rsidRPr="00742CB4">
        <w:rPr>
          <w:sz w:val="28"/>
          <w:szCs w:val="28"/>
          <w:lang w:val="en-US"/>
        </w:rPr>
        <w:t xml:space="preserve">»</w:t>
      </w:r>
    </w:p>
    <w:p w:rsidR="001F7168" w:rsidRDefault="001F7168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5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Пересечение прямой с плоскостью. Пересечение плоскостей</w:t>
      </w:r>
      <w:r w:rsidRPr="00742CB4">
        <w:rPr>
          <w:sz w:val="28"/>
          <w:szCs w:val="28"/>
          <w:lang w:val="en-US"/>
        </w:rPr>
        <w:t xml:space="preserve">»</w:t>
      </w:r>
    </w:p>
    <w:p w:rsidR="001F7168" w:rsidRDefault="001F7168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7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Форматы. Масштабы. Линии. Шрифты чертежные. Графическое обозначение материалов в разрезах и сечениях</w:t>
      </w:r>
      <w:r w:rsidRPr="00742CB4">
        <w:rPr>
          <w:sz w:val="28"/>
          <w:szCs w:val="28"/>
          <w:lang w:val="en-US"/>
        </w:rPr>
        <w:t xml:space="preserve">»</w:t>
      </w:r>
    </w:p>
    <w:p w:rsidR="001F7168" w:rsidRDefault="001F7168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10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Основные параметры резьбы. Классификация резьб. Условное изображение и обозначение резьбы по ГОСТ 2.311-68. Обозначения и изображения резьбового соединения, стандартных резьбовых деталей</w:t>
      </w:r>
      <w:r w:rsidRPr="00742CB4">
        <w:rPr>
          <w:sz w:val="28"/>
          <w:szCs w:val="28"/>
          <w:lang w:val="en-US"/>
        </w:rPr>
        <w:t xml:space="preserve">»</w:t>
      </w:r>
    </w:p>
    <w:p w:rsidR="001F7168" w:rsidRDefault="001F7168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11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Основные требования к оформлению рабочих чертежей деталей. Эскизы деталей</w:t>
      </w:r>
      <w:r w:rsidRPr="00742CB4">
        <w:rPr>
          <w:sz w:val="28"/>
          <w:szCs w:val="28"/>
          <w:lang w:val="en-US"/>
        </w:rPr>
        <w:t xml:space="preserve">»</w:t>
      </w:r>
    </w:p>
    <w:p w:rsidR="001F7168" w:rsidRPr="00742CB4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F7168" w:rsidRPr="00194248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Начертательная геометрия, инженерная и компьютерная графика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7037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3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Начертательная геометрия, инженерная и компьютерная графика</w:t>
      </w:r>
      <w:r w:rsidRPr="0011151E">
        <w:t xml:space="preserve">»</w:t>
      </w:r>
    </w:p>
    <w:p w:rsidR="001F7168" w:rsidRPr="00206D7D" w:rsidRDefault="001F7168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F7168" w:rsidRDefault="001F7168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Начертательная геометрия, инженерная и компьютерная графика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7037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4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Начертательная геометрия, инженерная и компьютерная графика</w:t>
      </w:r>
      <w:r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Pr="00B6338F" w:rsidRDefault="001F7168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Начертательная геометрия, инженерная и компьютерная графика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1F7168" w:rsidRPr="00685C1F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7037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Начертательная геометрия, инженерная и компьютерная графика</w:t>
      </w:r>
      <w:r w:rsidRPr="0011151E"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Default="001F7168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Начертательная геометрия, инженерная и компьютерная графика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7037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6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Начертательная геометрия, инженерная и компьютерная графика</w:t>
      </w:r>
      <w:r w:rsidRPr="0011151E">
        <w:t xml:space="preserve">»</w:t>
      </w:r>
    </w:p>
    <w:p w:rsidR="001F7168" w:rsidRPr="00621546" w:rsidRDefault="001F7168" w:rsidP="008373D9">
      <w:pPr>
        <w:tabs>
          <w:tab w:val="left" w:pos="720"/>
        </w:tabs>
        <w:jc w:val="center"/>
      </w:pPr>
    </w:p>
    <w:p w:rsidR="001F7168" w:rsidRDefault="001F7168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Нефтегазовое дело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1F7168" w:rsidRPr="003B19ED" w:rsidRDefault="001F7168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F7168" w:rsidRPr="00F90D91" w:rsidRDefault="001F7168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7037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F7168" w:rsidRPr="007F6CFE" w:rsidRDefault="001F7168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F7168" w:rsidRDefault="001F7168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Нефтегазовое дело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Начертательная геометрия, инженерная и компьютерная графика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1F7168" w:rsidRPr="00946870" w:rsidRDefault="001F7168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F7168" w:rsidRPr="00742FEF" w:rsidRDefault="001F7168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F7168" w:rsidRPr="00F04A61" w:rsidRDefault="001F7168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ОПБ-21.03.01-13</w:t>
      </w:r>
    </w:p>
    <w:p w:rsidR="001F7168" w:rsidRPr="00F04A61" w:rsidRDefault="001F7168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F7168" w:rsidRPr="00DA3437" w:rsidRDefault="001F7168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Начертательная геометрия, инженерная и компьютерная графика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Нефтегазовое дело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ОПБ-21.03.01-13</w:t>
      </w:r>
      <w:r w:rsidRPr="00DA3437">
        <w:rPr>
          <w:sz w:val="28"/>
          <w:szCs w:val="28"/>
          <w:lang w:val="en-US"/>
        </w:rPr>
        <w:t xml:space="preserve">).</w:t>
      </w:r>
    </w:p>
    <w:p w:rsidR="001F7168" w:rsidRPr="00DA3437" w:rsidRDefault="001F7168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F7168" w:rsidRPr="004B0DCC" w:rsidRDefault="001F7168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2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F7168" w:rsidRPr="00E8159A">
        <w:trPr>
          <w:jc w:val="center"/>
        </w:trPr>
        <w:tc>
          <w:tcPr>
            <w:tcW w:w="7308" w:type="dxa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1F7168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7 кредитов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Метод проекций, виды проецирования. Прямоугольный чертеж точки на две и три плоскости проекций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Чертеж прямой линии, чертеж плоскости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Чертеж многогранника. Чертеж поверхности вращения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Принадлежность точки и линии плоскости. Принадлежность точки и линии поверхности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Пересечение прямой с плоскостью. Пересечение плоскостей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 изделий и конструкторских документов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Форматы. Масштабы. Линии. Шрифты чертежные. Графическое обозначение материалов в разрезах и сечениях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Нанесение размеров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Виды. Разрезы. Сечения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параметры резьбы. Классификация резьб. Условное изображение и обозначение резьбы по ГОСТ 2.311-68. Обозначения и изображения резьбового соединения, стандартных резьбовых деталей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требования к оформлению рабочих чертежей деталей. Эскизы деталей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Термины компьютерной графики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термины 3D-режима. Создание и настройка чертежа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Типы документов системы КОМПАС-3D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Чертеж точки, прямой, плоскости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Поверхности вращения, многогранники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Аксонометрия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правила выполнения чертежей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ГОСТ 2.305-2008. Изображения - виды, разрезы, сечения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Резьба, резьбовые соединения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Общие вопросы компьютерной графики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Работа в КОМПАС-3D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</w:tbl>
    <w:p w:rsidR="001F7168" w:rsidRPr="00167837" w:rsidRDefault="001F7168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F7168" w:rsidRDefault="001F7168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Начертательная геометрия, инженерная и компьютерная графика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7037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8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Начертательная геометрия, инженерная и компьютерная графика</w:t>
      </w:r>
      <w:r w:rsidRPr="0011151E">
        <w:t xml:space="preserve">»</w:t>
      </w:r>
    </w:p>
    <w:p w:rsidR="001F7168" w:rsidRPr="00621546" w:rsidRDefault="001F7168" w:rsidP="009F6FC0">
      <w:pPr>
        <w:spacing w:line="288" w:lineRule="auto"/>
        <w:ind w:firstLine="540"/>
        <w:jc w:val="both"/>
      </w:pPr>
    </w:p>
    <w:p w:rsidR="001F7168" w:rsidRDefault="001F7168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Начертательная геометрия, инженерная и компьютерная графика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7037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9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Начертательная геометрия, инженерная и компьютерная графика</w:t>
      </w:r>
      <w:r>
        <w:t xml:space="preserve">»</w:t>
      </w:r>
    </w:p>
    <w:p w:rsidR="001F7168" w:rsidRDefault="001F7168" w:rsidP="00D950FC">
      <w:pPr>
        <w:tabs>
          <w:tab w:val="left" w:pos="720"/>
        </w:tabs>
        <w:ind w:left="360"/>
        <w:jc w:val="center"/>
      </w:pPr>
    </w:p>
    <w:p w:rsidR="001F7168" w:rsidRPr="00742CB4" w:rsidRDefault="001F7168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1F7168" w:rsidRPr="00742CB4" w:rsidRDefault="001F7168" w:rsidP="00742CB4">
      <w:pPr>
        <w:pStyle w:val="a2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 xml:space="preserve"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1F7168" w:rsidRPr="00742CB4" w:rsidRDefault="001F7168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Метод проекций, виды проецирования. Прямоугольный чертеж точки на две и три плоскости проекций</w:t>
      </w:r>
      <w:r w:rsidRPr="00742CB4">
        <w:rPr>
          <w:sz w:val="28"/>
          <w:szCs w:val="28"/>
          <w:lang w:val="en-US"/>
        </w:rPr>
        <w:t xml:space="preserve">»</w:t>
      </w:r>
    </w:p>
    <w:p w:rsidR="001F7168" w:rsidRPr="00742CB4" w:rsidRDefault="001F7168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2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Чертеж прямой линии, чертеж плоскости</w:t>
      </w:r>
      <w:r w:rsidRPr="00742CB4">
        <w:rPr>
          <w:sz w:val="28"/>
          <w:szCs w:val="28"/>
          <w:lang w:val="en-US"/>
        </w:rPr>
        <w:t xml:space="preserve">»</w:t>
      </w:r>
    </w:p>
    <w:p w:rsidR="001F7168" w:rsidRPr="00742CB4" w:rsidRDefault="001F7168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5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Пересечение прямой с плоскостью. Пересечение плоскостей</w:t>
      </w:r>
      <w:r w:rsidRPr="00742CB4">
        <w:rPr>
          <w:sz w:val="28"/>
          <w:szCs w:val="28"/>
          <w:lang w:val="en-US"/>
        </w:rPr>
        <w:t xml:space="preserve">»</w:t>
      </w:r>
    </w:p>
    <w:p w:rsidR="001F7168" w:rsidRPr="00742CB4" w:rsidRDefault="001F7168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6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Виды изделий и конструкторских документов</w:t>
      </w:r>
      <w:r w:rsidRPr="00742CB4">
        <w:rPr>
          <w:sz w:val="28"/>
          <w:szCs w:val="28"/>
          <w:lang w:val="en-US"/>
        </w:rPr>
        <w:t xml:space="preserve">»</w:t>
      </w:r>
    </w:p>
    <w:p w:rsidR="001F7168" w:rsidRPr="00742CB4" w:rsidRDefault="001F7168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8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Нанесение размеров</w:t>
      </w:r>
      <w:r w:rsidRPr="00742CB4">
        <w:rPr>
          <w:sz w:val="28"/>
          <w:szCs w:val="28"/>
          <w:lang w:val="en-US"/>
        </w:rPr>
        <w:t xml:space="preserve">»</w:t>
      </w:r>
    </w:p>
    <w:p w:rsidR="001F7168" w:rsidRPr="00742CB4" w:rsidRDefault="001F7168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9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Виды. Разрезы. Сечения</w:t>
      </w:r>
      <w:r w:rsidRPr="00742CB4">
        <w:rPr>
          <w:sz w:val="28"/>
          <w:szCs w:val="28"/>
          <w:lang w:val="en-US"/>
        </w:rPr>
        <w:t xml:space="preserve">»</w:t>
      </w:r>
    </w:p>
    <w:p w:rsidR="001F7168" w:rsidRPr="00742CB4" w:rsidRDefault="001F7168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10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Основные параметры резьбы. Классификация резьб. Условное изображение и обозначение резьбы по ГОСТ 2.311-68. Обозначения и изображения резьбового соединения, стандартных резьбовых деталей</w:t>
      </w:r>
      <w:r w:rsidRPr="00742CB4">
        <w:rPr>
          <w:sz w:val="28"/>
          <w:szCs w:val="28"/>
          <w:lang w:val="en-US"/>
        </w:rPr>
        <w:t xml:space="preserve">»</w:t>
      </w:r>
    </w:p>
    <w:p w:rsidR="001F7168" w:rsidRPr="00742CB4" w:rsidRDefault="001F7168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14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Типы документов системы КОМПАС-3D</w:t>
      </w:r>
      <w:r w:rsidRPr="00742CB4">
        <w:rPr>
          <w:sz w:val="28"/>
          <w:szCs w:val="28"/>
          <w:lang w:val="en-US"/>
        </w:rPr>
        <w:t xml:space="preserve">»</w:t>
      </w:r>
    </w:p>
    <w:p w:rsidR="001F7168" w:rsidRPr="00742CB4" w:rsidRDefault="001F7168" w:rsidP="00742CB4">
      <w:pPr>
        <w:pStyle w:val="a2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 xml:space="preserve"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1F7168" w:rsidRDefault="001F7168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7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Форматы. Масштабы. Линии. Шрифты чертежные. Графическое обозначение материалов в разрезах и сечениях</w:t>
      </w:r>
      <w:r w:rsidRPr="00742CB4">
        <w:rPr>
          <w:sz w:val="28"/>
          <w:szCs w:val="28"/>
          <w:lang w:val="en-US"/>
        </w:rPr>
        <w:t xml:space="preserve">»</w:t>
      </w:r>
    </w:p>
    <w:p w:rsidR="001F7168" w:rsidRDefault="001F7168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11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Основные требования к оформлению рабочих чертежей деталей. Эскизы деталей</w:t>
      </w:r>
      <w:r w:rsidRPr="00742CB4">
        <w:rPr>
          <w:sz w:val="28"/>
          <w:szCs w:val="28"/>
          <w:lang w:val="en-US"/>
        </w:rPr>
        <w:t xml:space="preserve">»</w:t>
      </w:r>
    </w:p>
    <w:p w:rsidR="001F7168" w:rsidRDefault="001F7168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12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Термины компьютерной графики</w:t>
      </w:r>
      <w:r w:rsidRPr="00742CB4">
        <w:rPr>
          <w:sz w:val="28"/>
          <w:szCs w:val="28"/>
          <w:lang w:val="en-US"/>
        </w:rPr>
        <w:t xml:space="preserve">»</w:t>
      </w:r>
    </w:p>
    <w:p w:rsidR="001F7168" w:rsidRPr="00742CB4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F7168" w:rsidRPr="00194248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Начертательная геометрия, инженерная и компьютерная графика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10</w:t>
      </w:r>
      <w:r w:rsidRPr="00194248">
        <w:rPr>
          <w:spacing w:val="-4"/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7037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10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Начертательная геометрия, инженерная и компьютерная графика</w:t>
      </w:r>
      <w:r w:rsidRPr="0011151E">
        <w:t xml:space="preserve">»</w:t>
      </w:r>
    </w:p>
    <w:p w:rsidR="001F7168" w:rsidRPr="00206D7D" w:rsidRDefault="001F7168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F7168" w:rsidRDefault="001F7168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Начертательная геометрия, инженерная и компьютерная графика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7037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11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Начертательная геометрия, инженерная и компьютерная графика</w:t>
      </w:r>
      <w:r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Pr="00B6338F" w:rsidRDefault="001F7168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Начертательная геометрия, инженерная и компьютерная графика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12</w:t>
      </w:r>
      <w:r w:rsidRPr="00B6338F">
        <w:rPr>
          <w:spacing w:val="-4"/>
          <w:sz w:val="28"/>
          <w:szCs w:val="28"/>
        </w:rPr>
        <w:t xml:space="preserve">).</w:t>
      </w:r>
    </w:p>
    <w:p w:rsidR="001F7168" w:rsidRPr="00685C1F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7037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12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Начертательная геометрия, инженерная и компьютерная графика</w:t>
      </w:r>
      <w:r w:rsidRPr="0011151E"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Default="001F7168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Начертательная геометрия, инженерная и компьютерная графика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7037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13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Начертательная геометрия, инженерная и компьютерная графика</w:t>
      </w:r>
      <w:r w:rsidRPr="0011151E">
        <w:t xml:space="preserve">»</w:t>
      </w:r>
    </w:p>
    <w:p w:rsidR="001F7168" w:rsidRPr="00621546" w:rsidRDefault="001F7168" w:rsidP="008373D9">
      <w:pPr>
        <w:tabs>
          <w:tab w:val="left" w:pos="720"/>
        </w:tabs>
        <w:jc w:val="center"/>
      </w:pPr>
    </w:p>
    <w:p w:rsidR="001F7168" w:rsidRDefault="001F7168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Нефтегазовое дело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 xml:space="preserve">).</w:t>
      </w:r>
    </w:p>
    <w:p w:rsidR="001F7168" w:rsidRPr="003B19ED" w:rsidRDefault="001F7168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F7168" w:rsidRPr="00F90D91" w:rsidRDefault="001F7168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7037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F7168" w:rsidRPr="007F6CFE" w:rsidRDefault="001F7168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F7168" w:rsidRDefault="001F7168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Нефтегазовое дело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Начертательная геометрия, инженерная и компьютерная графика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18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1F7168" w:rsidRPr="00946870" w:rsidRDefault="001F7168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F7168" w:rsidRPr="00742FEF" w:rsidRDefault="001F7168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F7168" w:rsidRPr="00F04A61" w:rsidRDefault="001F7168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ОПБ-21.03.01-14</w:t>
      </w:r>
    </w:p>
    <w:p w:rsidR="001F7168" w:rsidRPr="00F04A61" w:rsidRDefault="001F7168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F7168" w:rsidRPr="00DA3437" w:rsidRDefault="001F7168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3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Начертательная геометрия, инженерная и компьютерная графика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Нефтегазовое дело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ОПБ-21.03.01-14</w:t>
      </w:r>
      <w:r w:rsidRPr="00DA3437">
        <w:rPr>
          <w:sz w:val="28"/>
          <w:szCs w:val="28"/>
          <w:lang w:val="en-US"/>
        </w:rPr>
        <w:t xml:space="preserve">).</w:t>
      </w:r>
    </w:p>
    <w:p w:rsidR="001F7168" w:rsidRPr="00DA3437" w:rsidRDefault="001F7168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F7168" w:rsidRPr="004B0DCC" w:rsidRDefault="001F7168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3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F7168" w:rsidRPr="00E8159A">
        <w:trPr>
          <w:jc w:val="center"/>
        </w:trPr>
        <w:tc>
          <w:tcPr>
            <w:tcW w:w="7308" w:type="dxa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1F7168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7 кредитов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Метод проекций, виды проецирования. Прямоугольный чертеж точки на две и три плоскости проекций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Чертеж прямой линии, чертеж плоскости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Чертеж многогранника. Чертеж поверхности вращения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Принадлежность точки и линии плоскости. Принадлежность точки и линии поверхности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Пересечение прямой с плоскостью. Пересечение плоскостей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 изделий и конструкторских документов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Форматы. Масштабы. Линии. Шрифты чертежные. Графическое обозначение материалов в разрезах и сечениях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Нанесение размеров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Виды. Разрезы. Сечения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параметры резьбы. Классификация резьб. Условное изображение и обозначение резьбы по ГОСТ 2.311-68. Обозначения и изображения резьбового соединения, стандартных резьбовых деталей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требования к оформлению рабочих чертежей деталей. Эскизы деталей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Термины компьютерной графики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термины 3D-режима. Создание и настройка чертежа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Типы документов системы КОМПАС-3D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Чертеж точки, прямой, плоскости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Поверхности вращения, многогранники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правила выполнения чертежей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ГОСТ 2.305-2008. Изображения - виды, разрезы, сечения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Резьба, резьбовые соединения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Соединения разъемные (кроме резьбовых) и неразъемные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Общие вопросы компьютерной графики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Работа в КОМПАС-3D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</w:tbl>
    <w:p w:rsidR="001F7168" w:rsidRPr="00167837" w:rsidRDefault="001F7168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F7168" w:rsidRDefault="001F7168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Начертательная геометрия, инженерная и компьютерная графика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15</w:t>
      </w:r>
      <w:r>
        <w:rPr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7037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Начертательная геометрия, инженерная и компьютерная графика</w:t>
      </w:r>
      <w:r w:rsidRPr="0011151E">
        <w:t xml:space="preserve">»</w:t>
      </w:r>
    </w:p>
    <w:p w:rsidR="001F7168" w:rsidRPr="00621546" w:rsidRDefault="001F7168" w:rsidP="009F6FC0">
      <w:pPr>
        <w:spacing w:line="288" w:lineRule="auto"/>
        <w:ind w:firstLine="540"/>
        <w:jc w:val="both"/>
      </w:pPr>
    </w:p>
    <w:p w:rsidR="001F7168" w:rsidRDefault="001F7168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16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Начертательная геометрия, инженерная и компьютерная графика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7037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16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Начертательная геометрия, инженерная и компьютерная графика</w:t>
      </w:r>
      <w:r>
        <w:t xml:space="preserve">»</w:t>
      </w:r>
    </w:p>
    <w:p w:rsidR="001F7168" w:rsidRDefault="001F7168" w:rsidP="00D950FC">
      <w:pPr>
        <w:tabs>
          <w:tab w:val="left" w:pos="720"/>
        </w:tabs>
        <w:ind w:left="360"/>
        <w:jc w:val="center"/>
      </w:pPr>
    </w:p>
    <w:p w:rsidR="001F7168" w:rsidRPr="00742CB4" w:rsidRDefault="001F7168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1F7168" w:rsidRPr="00742CB4" w:rsidRDefault="001F7168" w:rsidP="00742CB4">
      <w:pPr>
        <w:pStyle w:val="a2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 xml:space="preserve"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1F7168" w:rsidRPr="00742CB4" w:rsidRDefault="001F7168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Метод проекций, виды проецирования. Прямоугольный чертеж точки на две и три плоскости проекций</w:t>
      </w:r>
      <w:r w:rsidRPr="00742CB4">
        <w:rPr>
          <w:sz w:val="28"/>
          <w:szCs w:val="28"/>
          <w:lang w:val="en-US"/>
        </w:rPr>
        <w:t xml:space="preserve">»</w:t>
      </w:r>
    </w:p>
    <w:p w:rsidR="001F7168" w:rsidRPr="00742CB4" w:rsidRDefault="001F7168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6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Виды изделий и конструкторских документов</w:t>
      </w:r>
      <w:r w:rsidRPr="00742CB4">
        <w:rPr>
          <w:sz w:val="28"/>
          <w:szCs w:val="28"/>
          <w:lang w:val="en-US"/>
        </w:rPr>
        <w:t xml:space="preserve">»</w:t>
      </w:r>
    </w:p>
    <w:p w:rsidR="001F7168" w:rsidRPr="00742CB4" w:rsidRDefault="001F7168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7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Форматы. Масштабы. Линии. Шрифты чертежные. Графическое обозначение материалов в разрезах и сечениях</w:t>
      </w:r>
      <w:r w:rsidRPr="00742CB4">
        <w:rPr>
          <w:sz w:val="28"/>
          <w:szCs w:val="28"/>
          <w:lang w:val="en-US"/>
        </w:rPr>
        <w:t xml:space="preserve">»</w:t>
      </w:r>
    </w:p>
    <w:p w:rsidR="001F7168" w:rsidRPr="00742CB4" w:rsidRDefault="001F7168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9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Виды. Разрезы. Сечения</w:t>
      </w:r>
      <w:r w:rsidRPr="00742CB4">
        <w:rPr>
          <w:sz w:val="28"/>
          <w:szCs w:val="28"/>
          <w:lang w:val="en-US"/>
        </w:rPr>
        <w:t xml:space="preserve">»</w:t>
      </w:r>
    </w:p>
    <w:p w:rsidR="001F7168" w:rsidRPr="00742CB4" w:rsidRDefault="001F7168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10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Основные параметры резьбы. Классификация резьб. Условное изображение и обозначение резьбы по ГОСТ 2.311-68. Обозначения и изображения резьбового соединения, стандартных резьбовых деталей</w:t>
      </w:r>
      <w:r w:rsidRPr="00742CB4">
        <w:rPr>
          <w:sz w:val="28"/>
          <w:szCs w:val="28"/>
          <w:lang w:val="en-US"/>
        </w:rPr>
        <w:t xml:space="preserve">»</w:t>
      </w:r>
    </w:p>
    <w:p w:rsidR="001F7168" w:rsidRPr="00742CB4" w:rsidRDefault="001F7168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11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Основные требования к оформлению рабочих чертежей деталей. Эскизы деталей</w:t>
      </w:r>
      <w:r w:rsidRPr="00742CB4">
        <w:rPr>
          <w:sz w:val="28"/>
          <w:szCs w:val="28"/>
          <w:lang w:val="en-US"/>
        </w:rPr>
        <w:t xml:space="preserve">»</w:t>
      </w:r>
    </w:p>
    <w:p w:rsidR="001F7168" w:rsidRPr="00742CB4" w:rsidRDefault="001F7168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13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Основные термины 3D-режима. Создание и настройка чертежа</w:t>
      </w:r>
      <w:r w:rsidRPr="00742CB4">
        <w:rPr>
          <w:sz w:val="28"/>
          <w:szCs w:val="28"/>
          <w:lang w:val="en-US"/>
        </w:rPr>
        <w:t xml:space="preserve">»</w:t>
      </w:r>
    </w:p>
    <w:p w:rsidR="001F7168" w:rsidRPr="00742CB4" w:rsidRDefault="001F7168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14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Типы документов системы КОМПАС-3D</w:t>
      </w:r>
      <w:r w:rsidRPr="00742CB4">
        <w:rPr>
          <w:sz w:val="28"/>
          <w:szCs w:val="28"/>
          <w:lang w:val="en-US"/>
        </w:rPr>
        <w:t xml:space="preserve">»</w:t>
      </w:r>
    </w:p>
    <w:p w:rsidR="001F7168" w:rsidRPr="00742CB4" w:rsidRDefault="001F7168" w:rsidP="00742CB4">
      <w:pPr>
        <w:pStyle w:val="a2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 xml:space="preserve"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1F7168" w:rsidRDefault="001F7168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2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Чертеж прямой линии, чертеж плоскости</w:t>
      </w:r>
      <w:r w:rsidRPr="00742CB4">
        <w:rPr>
          <w:sz w:val="28"/>
          <w:szCs w:val="28"/>
          <w:lang w:val="en-US"/>
        </w:rPr>
        <w:t xml:space="preserve">»</w:t>
      </w:r>
    </w:p>
    <w:p w:rsidR="001F7168" w:rsidRDefault="001F7168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3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Чертеж многогранника. Чертеж поверхности вращения</w:t>
      </w:r>
      <w:r w:rsidRPr="00742CB4">
        <w:rPr>
          <w:sz w:val="28"/>
          <w:szCs w:val="28"/>
          <w:lang w:val="en-US"/>
        </w:rPr>
        <w:t xml:space="preserve">»</w:t>
      </w:r>
    </w:p>
    <w:p w:rsidR="001F7168" w:rsidRDefault="001F7168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4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Принадлежность точки и линии плоскости. Принадлежность точки и линии поверхности</w:t>
      </w:r>
      <w:r w:rsidRPr="00742CB4">
        <w:rPr>
          <w:sz w:val="28"/>
          <w:szCs w:val="28"/>
          <w:lang w:val="en-US"/>
        </w:rPr>
        <w:t xml:space="preserve">»</w:t>
      </w:r>
    </w:p>
    <w:p w:rsidR="001F7168" w:rsidRDefault="001F7168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5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Пересечение прямой с плоскостью. Пересечение плоскостей</w:t>
      </w:r>
      <w:r w:rsidRPr="00742CB4">
        <w:rPr>
          <w:sz w:val="28"/>
          <w:szCs w:val="28"/>
          <w:lang w:val="en-US"/>
        </w:rPr>
        <w:t xml:space="preserve">»</w:t>
      </w:r>
    </w:p>
    <w:p w:rsidR="001F7168" w:rsidRDefault="001F7168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12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Термины компьютерной графики</w:t>
      </w:r>
      <w:r w:rsidRPr="00742CB4">
        <w:rPr>
          <w:sz w:val="28"/>
          <w:szCs w:val="28"/>
          <w:lang w:val="en-US"/>
        </w:rPr>
        <w:t xml:space="preserve">»</w:t>
      </w:r>
    </w:p>
    <w:p w:rsidR="001F7168" w:rsidRPr="00742CB4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F7168" w:rsidRPr="00194248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Начертательная геометрия, инженерная и компьютерная графика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17</w:t>
      </w:r>
      <w:r w:rsidRPr="00194248">
        <w:rPr>
          <w:spacing w:val="-4"/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7037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17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Начертательная геометрия, инженерная и компьютерная графика</w:t>
      </w:r>
      <w:r w:rsidRPr="0011151E">
        <w:t xml:space="preserve">»</w:t>
      </w:r>
    </w:p>
    <w:p w:rsidR="001F7168" w:rsidRPr="00206D7D" w:rsidRDefault="001F7168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F7168" w:rsidRDefault="001F7168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Начертательная геометрия, инженерная и компьютерная графика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7037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18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Начертательная геометрия, инженерная и компьютерная графика</w:t>
      </w:r>
      <w:r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Pr="00B6338F" w:rsidRDefault="001F7168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Начертательная геометрия, инженерная и компьютерная графика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19</w:t>
      </w:r>
      <w:r w:rsidRPr="00B6338F">
        <w:rPr>
          <w:spacing w:val="-4"/>
          <w:sz w:val="28"/>
          <w:szCs w:val="28"/>
        </w:rPr>
        <w:t xml:space="preserve">).</w:t>
      </w:r>
    </w:p>
    <w:p w:rsidR="001F7168" w:rsidRPr="00685C1F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7037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19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Начертательная геометрия, инженерная и компьютерная графика</w:t>
      </w:r>
      <w:r w:rsidRPr="0011151E"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Default="001F7168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Начертательная геометрия, инженерная и компьютерная графика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7037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20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Начертательная геометрия, инженерная и компьютерная графика</w:t>
      </w:r>
      <w:r w:rsidRPr="0011151E">
        <w:t xml:space="preserve">»</w:t>
      </w:r>
    </w:p>
    <w:p w:rsidR="001F7168" w:rsidRPr="00621546" w:rsidRDefault="001F7168" w:rsidP="008373D9">
      <w:pPr>
        <w:tabs>
          <w:tab w:val="left" w:pos="720"/>
        </w:tabs>
        <w:jc w:val="center"/>
      </w:pPr>
    </w:p>
    <w:p w:rsidR="001F7168" w:rsidRDefault="001F7168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Нефтегазовое дело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21</w:t>
      </w:r>
      <w:r>
        <w:rPr>
          <w:sz w:val="28"/>
          <w:szCs w:val="28"/>
        </w:rPr>
        <w:t xml:space="preserve">).</w:t>
      </w:r>
    </w:p>
    <w:p w:rsidR="001F7168" w:rsidRPr="003B19ED" w:rsidRDefault="001F7168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F7168" w:rsidRPr="00F90D91" w:rsidRDefault="001F7168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7037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21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F7168" w:rsidRPr="007F6CFE" w:rsidRDefault="001F7168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F7168" w:rsidRDefault="001F7168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Нефтегазовое дело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Начертательная геометрия, инженерная и компьютерная графика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6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1F7168" w:rsidRPr="00946870" w:rsidRDefault="001F7168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F7168" w:rsidRPr="00742FEF" w:rsidRDefault="001F7168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1F7168" w:rsidRPr="002B1ABF" w:rsidRDefault="001F7168" w:rsidP="002F3D9E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>
        <w:t xml:space="preserve">Проекты НИИ мониторинга качества образования</w:t>
      </w:r>
    </w:p>
    <w:p w:rsidR="001F7168" w:rsidRPr="00165EAC" w:rsidRDefault="001F7168" w:rsidP="00695965">
      <w:pPr>
        <w:jc w:val="center"/>
        <w:rPr>
          <w:color w:val="000000"/>
          <w:sz w:val="2"/>
          <w:szCs w:val="2"/>
        </w:rPr>
      </w:pPr>
    </w:p>
    <w:p w:rsidR="001F7168" w:rsidRPr="00033A80" w:rsidRDefault="001F7168" w:rsidP="00695965">
      <w:pPr>
        <w:jc w:val="both"/>
        <w:rPr>
          <w:color w:val="000000"/>
          <w:sz w:val="2"/>
          <w:szCs w:val="2"/>
        </w:rPr>
      </w:pPr>
    </w:p>
    <w:p w:rsidR="001F7168" w:rsidRDefault="001F7168" w:rsidP="00652B02">
      <w:pPr>
        <w:pStyle w:val="NormalWeb"/>
        <w:spacing w:before="120" w:beforeAutospacing="0" w:after="0" w:afterAutospacing="0"/>
        <w:jc w:val="center"/>
      </w:pPr>
      <w:r>
        <w:pict>
          <v:shape id="_x0000_i1027" type="#_x0000_t75" style="width:413.25pt;height:205.5pt">
            <v:imagedata r:id="rId12" o:title=""/>
          </v:shape>
        </w:pict>
      </w:r>
    </w:p>
    <w:p w:rsidR="001F7168" w:rsidRPr="0001694A" w:rsidRDefault="001F7168" w:rsidP="00652B02">
      <w:pPr>
        <w:pStyle w:val="NormalWeb"/>
        <w:spacing w:before="80" w:beforeAutospacing="0" w:after="80" w:afterAutospacing="0"/>
        <w:jc w:val="both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 w:rsidRPr="0001694A">
        <w:t xml:space="preserve">в области оценки и</w:t>
      </w:r>
      <w:r>
        <w:t xml:space="preserve"> </w:t>
      </w:r>
      <w:r w:rsidRPr="0001694A">
        <w:t xml:space="preserve">мониторинга качества образования создан единый портал интернет-тестирования в сфере образования </w:t>
      </w:r>
      <w:hyperlink r:id="rId13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1F7168" w:rsidRPr="0001694A">
        <w:trPr>
          <w:trHeight w:val="804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1F7168" w:rsidRPr="0001694A">
        <w:trPr>
          <w:trHeight w:val="1186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1F7168" w:rsidRPr="00074873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1F7168" w:rsidRPr="0001694A">
        <w:trPr>
          <w:trHeight w:val="2248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1F7168" w:rsidRDefault="001F7168" w:rsidP="005D3800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</w:p>
          <w:p w:rsidR="001F7168" w:rsidRPr="00391D80" w:rsidRDefault="001F7168" w:rsidP="00B01826">
            <w:pPr>
              <w:pStyle w:val="NormalWeb"/>
              <w:spacing w:before="0" w:beforeAutospacing="0" w:after="0" w:afterAutospacing="0"/>
              <w:ind w:left="176"/>
              <w:rPr>
                <w:i/>
                <w:iCs/>
              </w:rPr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8" type="#_x0000_t32" style="position:absolute;left:0;text-align:left;margin-left:1.5pt;margin-top:4.25pt;width:0;height:48pt;z-index:251656192" o:connectortype="straight" strokecolor="#a5a5a5" strokeweight="1.5pt"/>
              </w:pict>
            </w:r>
            <w:r>
              <w:rPr>
                <w:noProof/>
              </w:rPr>
              <w:pict>
                <v:roundrect id="_x0000_s1039" style="position:absolute;left:0;text-align:left;margin-left:-2.15pt;margin-top:61.15pt;width:420.75pt;height:46.5pt;z-index:251655168" arcsize="10923f" filled="f" strokecolor="#7f7f7f" strokeweight="1pt">
                  <v:stroke dashstyle="dash"/>
                  <v:textbox style="mso-next-textbox:#_x0000_s1039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3575C6">
                          <w:rPr>
                            <w:b/>
                            <w:bCs/>
                            <w:i/>
                            <w:iCs/>
                          </w:rPr>
                          <w:t xml:space="preserve">С 1 октября 2018 года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 в рамках ФЭПО планируется проведение тестирования студентов,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обучающихся по </w:t>
                        </w:r>
                        <w:r w:rsidRPr="003575C6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и/или специальностям СПО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на </w:t>
                        </w:r>
                        <w:r w:rsidRPr="0066015A">
                          <w:rPr>
                            <w:b/>
                            <w:bCs/>
                            <w:i/>
                            <w:iCs/>
                          </w:rPr>
                          <w:t xml:space="preserve">базе основного общего образования (9 классов</w:t>
                        </w:r>
                        <w:r w:rsidRPr="00391D80">
                          <w:rPr>
                            <w:b/>
                            <w:bCs/>
                            <w:i/>
                            <w:iCs/>
                          </w:rPr>
                          <w:t xml:space="preserve">)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1F7168" w:rsidRPr="0001694A">
        <w:trPr>
          <w:trHeight w:val="1200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1F7168" w:rsidRPr="0001694A">
        <w:trPr>
          <w:trHeight w:val="1480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8" o:title=""/>
                </v:shape>
              </w:pict>
            </w:r>
          </w:p>
        </w:tc>
        <w:tc>
          <w:tcPr>
            <w:tcW w:w="8651" w:type="dxa"/>
          </w:tcPr>
          <w:p w:rsidR="001F7168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>
              <w:rPr>
                <w:b/>
                <w:bCs/>
                <w:color w:val="E01B6F"/>
              </w:rPr>
              <w:t xml:space="preserve"> 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</w:p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left="176" w:right="-6"/>
              <w:rPr>
                <w:b/>
                <w:bCs/>
                <w:color w:val="000000"/>
              </w:rPr>
            </w:pPr>
            <w:r>
              <w:rPr>
                <w:noProof/>
              </w:rPr>
              <w:pict>
                <v:shape id="_x0000_s1040" type="#_x0000_t32" style="position:absolute;left:0;text-align:left;margin-left:2.25pt;margin-top:5.05pt;width:0;height:23.25pt;z-index:251657216" o:connectortype="straight" strokecolor="#a5a5a5" strokeweight="1.5pt"/>
              </w:pict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1F7168" w:rsidRPr="0001694A">
        <w:trPr>
          <w:trHeight w:val="556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9" o:title=""/>
                </v:shape>
              </w:pict>
            </w:r>
          </w:p>
        </w:tc>
        <w:tc>
          <w:tcPr>
            <w:tcW w:w="8651" w:type="dxa"/>
          </w:tcPr>
          <w:p w:rsidR="001F7168" w:rsidRPr="00997AE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>
              <w:rPr>
                <w:b/>
                <w:bCs/>
                <w:color w:val="B6A030"/>
              </w:rPr>
              <w:t xml:space="preserve"> </w:t>
            </w:r>
            <w:r w:rsidRPr="007518DC">
              <w:t xml:space="preserve">новый </w:t>
            </w:r>
            <w:r w:rsidRPr="00997AEA">
              <w:t xml:space="preserve">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</w:p>
        </w:tc>
      </w:tr>
    </w:tbl>
    <w:p w:rsidR="001F7168" w:rsidRDefault="001F7168" w:rsidP="00695965">
      <w:pPr>
        <w:jc w:val="center"/>
        <w:rPr>
          <w:b/>
          <w:bCs/>
          <w:color w:val="6D02AB"/>
          <w:sz w:val="30"/>
          <w:szCs w:val="30"/>
        </w:rPr>
      </w:pPr>
      <w:r w:rsidRPr="00FA4DA9"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tbl>
      <w:tblPr>
        <w:tblW w:w="0" w:type="auto"/>
        <w:tblInd w:w="2" w:type="dxa"/>
        <w:tblLook w:val="00A0"/>
      </w:tblPr>
      <w:tblGrid>
        <w:gridCol w:w="6282"/>
        <w:gridCol w:w="3296"/>
      </w:tblGrid>
      <w:tr w:rsidR="001F7168">
        <w:trPr>
          <w:trHeight w:val="12132"/>
        </w:trPr>
        <w:tc>
          <w:tcPr>
            <w:tcW w:w="6282" w:type="dxa"/>
          </w:tcPr>
          <w:p w:rsidR="001F7168" w:rsidRDefault="001F7168" w:rsidP="00B01826">
            <w:r w:rsidRPr="0010240D">
              <w:pict>
                <v:shape id="_x0000_i1034" type="#_x0000_t75" style="width:300.75pt;height:201pt">
                  <v:imagedata r:id="rId20" o:title=""/>
                </v:shape>
              </w:pict>
            </w:r>
          </w:p>
          <w:p w:rsidR="001F7168" w:rsidRDefault="001F7168" w:rsidP="00B01826">
            <w:r>
              <w:rPr>
                <w:b/>
                <w:bCs/>
                <w:color w:val="6D02AB"/>
              </w:rPr>
              <w:br/>
            </w: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1F7168" w:rsidRDefault="001F7168" w:rsidP="00B01826">
            <w:pPr>
              <w:ind w:firstLine="567"/>
            </w:pPr>
            <w:r>
              <w:rPr>
                <w:noProof/>
              </w:rPr>
              <w:pict>
                <v:rect id="_x0000_s1041" style="position:absolute;left:0;text-align:left;margin-left:.2pt;margin-top:14.15pt;width:303.75pt;height:15.9pt;z-index:-251656192" fillcolor="#8432d6" stroked="f"/>
              </w:pict>
            </w:r>
          </w:p>
          <w:p w:rsidR="001F7168" w:rsidRPr="0048166F" w:rsidRDefault="001F7168" w:rsidP="00B01826">
            <w:pPr>
              <w:spacing w:after="60"/>
              <w:ind w:firstLine="459"/>
              <w:rPr>
                <w:b/>
                <w:bCs/>
                <w:color w:val="FFFFFF"/>
              </w:rPr>
            </w:pPr>
            <w:r w:rsidRPr="0048166F">
              <w:rPr>
                <w:b/>
                <w:bCs/>
                <w:color w:val="FFFFFF"/>
              </w:rPr>
              <w:t xml:space="preserve">Возможности диагностики знаний: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rPr>
                <w:noProof/>
              </w:rPr>
              <w:pict>
                <v:roundrect id="_x0000_s1042" style="position:absolute;left:0;text-align:left;margin-left:3.95pt;margin-top:48.35pt;width:291.6pt;height:51.45pt;z-index:251662336" arcsize="10923f" filled="f" strokecolor="#7f7f7f" strokeweight="1pt">
                  <v:stroke dashstyle="dash"/>
                  <v:textbox style="mso-next-textbox:#_x0000_s1042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66015A">
                          <w:rPr>
                            <w:i/>
                            <w:iCs/>
                          </w:rPr>
                          <w:t xml:space="preserve">Тестирование студентов,</w:t>
                        </w:r>
                        <w:r w:rsidRPr="00A32D26">
                          <w:rPr>
                            <w:i/>
                            <w:iCs/>
                          </w:rPr>
                          <w:t xml:space="preserve"> проходящих обучение </w:t>
                        </w:r>
                        <w:r w:rsidRPr="0066015A">
                          <w:rPr>
                            <w:i/>
                            <w:iCs/>
                          </w:rPr>
                          <w:t xml:space="preserve">по </w:t>
                        </w:r>
                        <w:r w:rsidRPr="00A32D26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СПО </w:t>
                        </w:r>
                        <w:r w:rsidRPr="00A32D26">
                          <w:rPr>
                            <w:i/>
                            <w:iCs/>
                          </w:rPr>
                          <w:t xml:space="preserve">из перечня, утвержденного Приказом Минобрнауки России от 29.10.2013 № 1199.</w:t>
                        </w:r>
                      </w:p>
                    </w:txbxContent>
                  </v:textbox>
                  <w10:wrap type="square"/>
                </v:roundrect>
              </w:pict>
            </w: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1F7168" w:rsidRDefault="001F7168" w:rsidP="00B01826">
            <w:pPr>
              <w:pStyle w:val="NormalWeb"/>
              <w:spacing w:before="0" w:beforeAutospacing="0" w:after="60" w:afterAutospacing="0"/>
              <w:rPr>
                <w:b/>
                <w:bCs/>
                <w:color w:val="6D02AB"/>
              </w:rPr>
            </w:pPr>
            <w:r>
              <w:rPr>
                <w:noProof/>
              </w:rPr>
              <w:pict>
                <v:rect id="_x0000_s1043" style="position:absolute;margin-left:.2pt;margin-top:75.5pt;width:303.75pt;height:15.9pt;z-index:-251655168" fillcolor="#8432d6" stroked="f"/>
              </w:pict>
            </w:r>
          </w:p>
          <w:p w:rsidR="001F7168" w:rsidRPr="0048166F" w:rsidRDefault="001F7168" w:rsidP="00B01826">
            <w:pPr>
              <w:pStyle w:val="NormalWeb"/>
              <w:spacing w:before="0" w:beforeAutospacing="0" w:after="60" w:afterAutospacing="0"/>
              <w:ind w:firstLine="459"/>
              <w:rPr>
                <w:b/>
                <w:bCs/>
                <w:color w:val="FFFFFF"/>
              </w:rPr>
            </w:pPr>
            <w:r w:rsidRPr="0048166F">
              <w:rPr>
                <w:b/>
                <w:bCs/>
                <w:color w:val="FFFFFF"/>
              </w:rPr>
              <w:t xml:space="preserve">Возможности диагностики готовности: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1F7168" w:rsidRPr="00652B02" w:rsidRDefault="001F7168" w:rsidP="00652B02">
            <w:pPr>
              <w:pStyle w:val="NormalWeb"/>
              <w:numPr>
                <w:ilvl w:val="0"/>
                <w:numId w:val="6"/>
              </w:numPr>
              <w:tabs>
                <w:tab w:val="num" w:pos="180"/>
              </w:tabs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</w:tc>
        <w:tc>
          <w:tcPr>
            <w:tcW w:w="3288" w:type="dxa"/>
            <w:shd w:val="clear" w:color="auto" w:fill="EDE2F6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Английский язык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Биология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География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Информатика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История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Математика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Обществознание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Русский язык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Физика</w:t>
            </w:r>
          </w:p>
          <w:p w:rsidR="001F7168" w:rsidRPr="00415653" w:rsidRDefault="001F7168" w:rsidP="00652B02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522" w:hanging="284"/>
              <w:rPr>
                <w:sz w:val="28"/>
                <w:szCs w:val="28"/>
              </w:rPr>
            </w:pPr>
            <w:r>
              <w:t xml:space="preserve">Химия</w:t>
            </w: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ind w:left="522" w:hanging="283"/>
            </w:pPr>
            <w:r>
              <w:t xml:space="preserve">Математика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ind w:left="522" w:hanging="283"/>
            </w:pPr>
            <w:r>
              <w:rPr>
                <w:noProof/>
              </w:rPr>
              <w:pict>
                <v:shape id="_x0000_s1044" type="#_x0000_t75" style="position:absolute;left:0;text-align:left;margin-left:-.8pt;margin-top:22.65pt;width:153.95pt;height:104.8pt;z-index:251658240">
                  <v:imagedata r:id="rId21" o:title=""/>
                  <w10:wrap type="square"/>
                </v:shape>
              </w:pict>
            </w:r>
            <w:r>
              <w:t xml:space="preserve">Русский язык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  <w:ind w:left="142"/>
            </w:pPr>
          </w:p>
          <w:p w:rsidR="001F7168" w:rsidRPr="00415653" w:rsidRDefault="001F7168" w:rsidP="00B01826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3"/>
              </w:numPr>
              <w:spacing w:before="120" w:beforeAutospacing="0" w:after="0" w:afterAutospacing="0"/>
              <w:ind w:left="381" w:hanging="224"/>
            </w:pPr>
            <w:r>
              <w:t xml:space="preserve">диагностика мотивации учения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ind w:left="381" w:hanging="224"/>
            </w:pPr>
            <w:r>
              <w:t xml:space="preserve">диагностика умственных способностей</w:t>
            </w:r>
          </w:p>
          <w:p w:rsidR="001F7168" w:rsidRDefault="001F7168" w:rsidP="00652B02">
            <w:pPr>
              <w:numPr>
                <w:ilvl w:val="0"/>
                <w:numId w:val="13"/>
              </w:numPr>
              <w:ind w:left="381" w:hanging="224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1F7168" w:rsidRPr="00F616B4" w:rsidRDefault="001F7168" w:rsidP="00B01826">
            <w:pPr>
              <w:ind w:left="459"/>
            </w:pPr>
          </w:p>
          <w:p w:rsidR="001F7168" w:rsidRPr="00415653" w:rsidRDefault="001F7168" w:rsidP="00B01826">
            <w:pPr>
              <w:pStyle w:val="Heading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45" style="position:absolute;margin-left:2.5pt;margin-top:17.05pt;width:147pt;height:108pt;z-index:251659264" arcsize="10923f" filled="f" strokecolor="#7f7f7f" strokeweight="1pt">
                  <v:stroke dashstyle="dash"/>
                  <v:textbox style="mso-next-textbox:#_x0000_s1045" inset="0,0,0,0">
                    <w:txbxContent>
                      <w:p w:rsidR="001F7168" w:rsidRPr="0094470C" w:rsidRDefault="001F7168" w:rsidP="00652B02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1F7168" w:rsidRPr="0094470C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134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CF2612">
                          <w:rPr>
                            <w:rStyle w:val="apple-converted-space"/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6</w:t>
                        </w:r>
                        <w:r w:rsidRPr="00CF2612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7B52D2" w:rsidRDefault="001F7168" w:rsidP="00695965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tbl>
      <w:tblPr>
        <w:tblW w:w="0" w:type="auto"/>
        <w:tblInd w:w="2" w:type="dxa"/>
        <w:tblLook w:val="00A0"/>
      </w:tblPr>
      <w:tblGrid>
        <w:gridCol w:w="6531"/>
        <w:gridCol w:w="3039"/>
      </w:tblGrid>
      <w:tr w:rsidR="001F7168">
        <w:tc>
          <w:tcPr>
            <w:tcW w:w="6531" w:type="dxa"/>
          </w:tcPr>
          <w:p w:rsidR="001F7168" w:rsidRDefault="001F7168" w:rsidP="00652B02">
            <w:pPr>
              <w:jc w:val="center"/>
            </w:pPr>
            <w:r w:rsidRPr="0010240D">
              <w:pict>
                <v:shape id="_x0000_i1035" type="#_x0000_t75" style="width:285.75pt;height:188.25pt">
                  <v:imagedata r:id="rId22" o:title=""/>
                </v:shape>
              </w:pict>
            </w:r>
          </w:p>
          <w:p w:rsidR="001F7168" w:rsidRPr="00415653" w:rsidRDefault="001F7168" w:rsidP="00652B02">
            <w:pPr>
              <w:autoSpaceDE w:val="0"/>
              <w:autoSpaceDN w:val="0"/>
              <w:adjustRightInd w:val="0"/>
              <w:spacing w:before="160"/>
              <w:ind w:left="180" w:firstLine="360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1F7168" w:rsidRPr="0066533E" w:rsidRDefault="001F7168" w:rsidP="00B01826">
            <w:pPr>
              <w:spacing w:before="12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46" style="position:absolute;left:0;text-align:left;margin-left:-.3pt;margin-top:5.6pt;width:313.5pt;height:16.65pt;z-index:-251651072" fillcolor="#466ebe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Интернет-тренажеров: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40" w:beforeAutospacing="0" w:after="0" w:afterAutospacing="0"/>
              <w:ind w:left="426" w:hanging="284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</w:t>
            </w:r>
            <w:r>
              <w:t xml:space="preserve">студенческих режимах «Обучение»</w:t>
            </w:r>
            <w:r>
              <w:br/>
            </w:r>
            <w:r w:rsidRPr="00E44DAB">
              <w:t xml:space="preserve">и «Самоконтроль»;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</w:t>
            </w:r>
            <w:r>
              <w:t xml:space="preserve">студентов </w:t>
            </w:r>
            <w:r w:rsidRPr="00E44DAB">
              <w:t xml:space="preserve">в преподавательском режиме «Текущий контроль» по федеральному банку заданий;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конструирование структуры ПИМ;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использование справочных материалов, медиалекций;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>
              <w:rPr>
                <w:noProof/>
              </w:rPr>
              <w:pict>
                <v:roundrect id="_x0000_s1047" style="position:absolute;left:0;text-align:left;margin-left:7.5pt;margin-top:19.85pt;width:302.85pt;height:46.95pt;z-index:251667456" arcsize="10923f" filled="f" strokecolor="#7f7f7f" strokeweight="1pt">
                  <v:stroke dashstyle="dash"/>
                  <v:textbox style="mso-next-textbox:#_x0000_s1047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66015A">
                          <w:rPr>
                            <w:i/>
                            <w:iCs/>
                          </w:rPr>
                          <w:t xml:space="preserve">Тестирование студентов,</w:t>
                        </w:r>
                        <w:r w:rsidRPr="00A8667F">
                          <w:rPr>
                            <w:i/>
                            <w:iCs/>
                          </w:rPr>
                          <w:t xml:space="preserve"> обучающихся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66015A">
                          <w:rPr>
                            <w:i/>
                            <w:iCs/>
                          </w:rPr>
                          <w:t xml:space="preserve">по </w:t>
                        </w:r>
                        <w:r w:rsidRPr="00A8667F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и/или специальностям СПО 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br/>
                        </w:r>
                        <w:r w:rsidRPr="0066015A">
                          <w:rPr>
                            <w:b/>
                            <w:bCs/>
                            <w:i/>
                            <w:iCs/>
                          </w:rPr>
                          <w:t xml:space="preserve">на базе основного общего образования (9 классов).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E44DAB">
              <w:t xml:space="preserve">те</w:t>
            </w:r>
            <w:r>
              <w:t xml:space="preserve">стирование через систему Moodle.</w:t>
            </w:r>
          </w:p>
          <w:p w:rsidR="001F7168" w:rsidRPr="00CF2612" w:rsidRDefault="001F7168" w:rsidP="00B01826">
            <w:pPr>
              <w:spacing w:before="240"/>
              <w:jc w:val="center"/>
              <w:rPr>
                <w:b/>
                <w:bCs/>
                <w:color w:val="224A99"/>
              </w:rPr>
            </w:pPr>
            <w:r w:rsidRPr="00CF2612">
              <w:rPr>
                <w:b/>
                <w:bCs/>
                <w:color w:val="224A99"/>
              </w:rPr>
              <w:t xml:space="preserve">МОДУЛЬ «ТЕСТ-КОНСТРУКТОР»</w:t>
            </w:r>
          </w:p>
          <w:p w:rsidR="001F7168" w:rsidRPr="0096507E" w:rsidRDefault="001F7168" w:rsidP="00B01826">
            <w:pPr>
              <w:autoSpaceDE w:val="0"/>
              <w:autoSpaceDN w:val="0"/>
              <w:adjustRightInd w:val="0"/>
              <w:spacing w:before="40"/>
              <w:ind w:firstLine="425"/>
            </w:pPr>
            <w:r w:rsidRPr="00CF2612">
              <w:rPr>
                <w:b/>
                <w:bCs/>
                <w:color w:val="224A99"/>
              </w:rPr>
              <w:t xml:space="preserve">Цель модуля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ОО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</w:t>
            </w:r>
            <w:r>
              <w:t xml:space="preserve"> </w:t>
            </w:r>
            <w:r w:rsidRPr="0096507E">
              <w:t xml:space="preserve">том числе</w:t>
            </w:r>
            <w:r>
              <w:t xml:space="preserve"> </w:t>
            </w:r>
            <w:r w:rsidRPr="0096507E">
              <w:t xml:space="preserve">и по дисциплинам вариативной части ФГОС.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2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48" style="position:absolute;left:0;text-align:left;margin-left:-.3pt;margin-top:5.55pt;width:313.5pt;height:16.65pt;z-index:-251650048" fillcolor="#466ebe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Тест</w:t>
            </w:r>
            <w:r w:rsidRPr="0066533E">
              <w:rPr>
                <w:color w:val="FFFFFF"/>
              </w:rPr>
              <w:t xml:space="preserve">-</w:t>
            </w:r>
            <w:r w:rsidRPr="0066533E">
              <w:rPr>
                <w:b/>
                <w:bCs/>
                <w:color w:val="FFFFFF"/>
              </w:rPr>
              <w:t xml:space="preserve">Конструктора:</w:t>
            </w:r>
          </w:p>
          <w:p w:rsidR="001F7168" w:rsidRPr="00A3265C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spacing w:before="4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</w:t>
            </w:r>
            <w:r>
              <w:t xml:space="preserve"> </w:t>
            </w:r>
            <w:r w:rsidRPr="00A3265C">
              <w:t xml:space="preserve">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1F7168" w:rsidRPr="00A3265C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</w:t>
            </w:r>
            <w:r>
              <w:t xml:space="preserve">студентов </w:t>
            </w:r>
            <w:r w:rsidRPr="00A3265C">
              <w:t xml:space="preserve">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в личных кабинетах преподавателей и организаторов тестирования;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39" w:type="dxa"/>
            <w:shd w:val="clear" w:color="auto" w:fill="DDE6F7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Pr="0094470C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1F7168" w:rsidRPr="0094470C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1F7168" w:rsidRPr="0094470C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1F7168" w:rsidRPr="00415653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</w:t>
            </w:r>
            <w:r w:rsidRPr="00CF2612">
              <w:rPr>
                <w:b/>
                <w:bCs/>
                <w:color w:val="224A99"/>
              </w:rPr>
              <w:t xml:space="preserve">еку</w:t>
            </w:r>
            <w:r w:rsidRPr="00544003">
              <w:rPr>
                <w:b/>
                <w:bCs/>
                <w:color w:val="224A99"/>
              </w:rPr>
              <w:t xml:space="preserve">щи</w:t>
            </w:r>
            <w:r w:rsidRPr="00415653">
              <w:rPr>
                <w:b/>
                <w:bCs/>
                <w:color w:val="224A99"/>
              </w:rPr>
              <w:t xml:space="preserve">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9" style="position:absolute;left:0;text-align:left;margin-left:-3.05pt;margin-top:5.55pt;width:147pt;height:112.85pt;z-index:251663360" arcsize="10923f" filled="f" strokecolor="#7f7f7f" strokeweight="1pt">
                  <v:stroke dashstyle="dash"/>
                  <v:textbox style="mso-next-textbox:#_x0000_s1049" inset="0,0,0,0">
                    <w:txbxContent>
                      <w:p w:rsidR="001F7168" w:rsidRPr="00437EB0" w:rsidRDefault="001F7168" w:rsidP="00652B02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1F7168" w:rsidRPr="00437EB0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283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</w:t>
                        </w:r>
                        <w:r>
                          <w:rPr>
                            <w:i/>
                            <w:iCs/>
                          </w:rPr>
                          <w:t xml:space="preserve">е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организаци</w:t>
                        </w:r>
                        <w:r>
                          <w:rPr>
                            <w:i/>
                            <w:iCs/>
                          </w:rPr>
                          <w:t xml:space="preserve">и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202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0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ов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1F7168" w:rsidRPr="00437EB0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1F7168" w:rsidRPr="00544003" w:rsidRDefault="001F7168" w:rsidP="00B01826">
            <w:pPr>
              <w:autoSpaceDE w:val="0"/>
              <w:autoSpaceDN w:val="0"/>
              <w:adjustRightInd w:val="0"/>
              <w:spacing w:before="16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50" style="position:absolute;left:0;text-align:left;margin-left:-3.3pt;margin-top:39.2pt;width:147pt;height:117pt;z-index:251664384" arcsize="10923f" filled="f" strokecolor="#7f7f7f" strokeweight="1pt">
                  <v:stroke dashstyle="dash"/>
                  <v:textbox style="mso-next-textbox:#_x0000_s1050" inset="0,0,0,0">
                    <w:txbxContent>
                      <w:p w:rsidR="001F7168" w:rsidRPr="001F531A" w:rsidRDefault="001F7168" w:rsidP="00652B02">
                        <w:pPr>
                          <w:pStyle w:val="NormalWeb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оздано</w:t>
                        </w:r>
                        <w:r w:rsidRPr="001F531A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6 146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банков тестовых заданий. </w:t>
                        </w:r>
                        <w:r w:rsidRPr="001F531A">
                          <w:rPr>
                            <w:i/>
                            <w:iCs/>
                          </w:rPr>
                          <w:br/>
                          <w:t xml:space="preserve">Прогр</w:t>
                        </w:r>
                        <w:r>
                          <w:rPr>
                            <w:i/>
                            <w:iCs/>
                          </w:rPr>
                          <w:t xml:space="preserve">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2 949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преподавателей </w:t>
                        </w:r>
                        <w:r w:rsidRPr="001F531A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429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образовательных организаций.</w:t>
                        </w:r>
                      </w:p>
                    </w:txbxContent>
                  </v:textbox>
                </v:roundrect>
              </w:pict>
            </w:r>
            <w:r w:rsidRPr="00544003">
              <w:rPr>
                <w:b/>
                <w:bCs/>
                <w:color w:val="224A99"/>
              </w:rPr>
              <w:t xml:space="preserve">Модуль </w:t>
            </w:r>
            <w:r w:rsidRPr="00544003">
              <w:rPr>
                <w:b/>
                <w:bCs/>
                <w:color w:val="224A99"/>
              </w:rPr>
              <w:br/>
              <w:t xml:space="preserve">«Тест-Конструктор»</w: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033A80" w:rsidRDefault="001F7168" w:rsidP="00695965">
      <w:pPr>
        <w:spacing w:after="120"/>
        <w:rPr>
          <w:sz w:val="2"/>
          <w:szCs w:val="2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033A80">
        <w:rPr>
          <w:sz w:val="2"/>
          <w:szCs w:val="2"/>
        </w:rPr>
        <w:t xml:space="preserve"> </w:t>
      </w:r>
    </w:p>
    <w:p w:rsidR="001F7168" w:rsidRPr="00652B02" w:rsidRDefault="001F7168" w:rsidP="00695965">
      <w:pPr>
        <w:jc w:val="center"/>
        <w:rPr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tbl>
      <w:tblPr>
        <w:tblW w:w="0" w:type="auto"/>
        <w:tblInd w:w="2" w:type="dxa"/>
        <w:tblLook w:val="00A0"/>
      </w:tblPr>
      <w:tblGrid>
        <w:gridCol w:w="6486"/>
        <w:gridCol w:w="3077"/>
      </w:tblGrid>
      <w:tr w:rsidR="001F7168">
        <w:trPr>
          <w:trHeight w:val="13493"/>
        </w:trPr>
        <w:tc>
          <w:tcPr>
            <w:tcW w:w="6486" w:type="dxa"/>
          </w:tcPr>
          <w:p w:rsidR="001F7168" w:rsidRDefault="001F7168" w:rsidP="00B0182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10240D">
              <w:rPr>
                <w:b/>
                <w:bCs/>
                <w:color w:val="940E2B"/>
              </w:rPr>
              <w:pict>
                <v:shape id="_x0000_i1036" type="#_x0000_t75" style="width:311.25pt;height:210pt">
                  <v:imagedata r:id="rId23" o:title=""/>
                </v:shape>
              </w:pict>
            </w:r>
          </w:p>
          <w:p w:rsidR="001F7168" w:rsidRPr="00652B02" w:rsidRDefault="001F7168" w:rsidP="00B01826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  <w:sz w:val="16"/>
                <w:szCs w:val="16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</w:t>
            </w:r>
            <w:r>
              <w:t xml:space="preserve"> </w:t>
            </w:r>
            <w:r w:rsidRPr="001C73EA">
              <w:t xml:space="preserve">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240"/>
              <w:ind w:firstLine="426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1" style="position:absolute;left:0;text-align:left;margin-left:-.55pt;margin-top:11.4pt;width:315.75pt;height:16.65pt;z-index:-251648000" fillcolor="#e39a41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Интернет-олимпиад: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before="40"/>
              <w:ind w:left="426" w:hanging="284"/>
            </w:pPr>
            <w:r>
              <w:t xml:space="preserve">о</w:t>
            </w:r>
            <w:r w:rsidRPr="00D312AA">
              <w:t xml:space="preserve">ценка качества подготовки участников </w:t>
            </w:r>
            <w:r>
              <w:t xml:space="preserve">о</w:t>
            </w:r>
            <w:r w:rsidRPr="00D312AA">
              <w:t xml:space="preserve">лимпиад на</w:t>
            </w:r>
            <w:r>
              <w:t xml:space="preserve"> </w:t>
            </w:r>
            <w:r w:rsidRPr="00D312AA">
              <w:t xml:space="preserve">международном уровне</w:t>
            </w:r>
            <w:r>
              <w:t xml:space="preserve">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информационно-аналитический отчет;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медали и дипломы победителям;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сертификаты участникам заключительных туров и благодарственные письма организаторам от базовых вузов и руководителям вуза;</w:t>
            </w:r>
          </w:p>
          <w:p w:rsidR="001F7168" w:rsidRPr="001C73EA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учет результатов интернет-олимпиад при процедуре профессионально-общественной аккредитации</w:t>
            </w:r>
            <w:r>
              <w:br/>
              <w:t xml:space="preserve">и в проекте «Лучшие образовательные программы инновационной России».</w:t>
            </w:r>
          </w:p>
          <w:p w:rsidR="001F7168" w:rsidRPr="00F21BE2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10240D">
              <w:pict>
                <v:shape id="_x0000_i1037" type="#_x0000_t75" style="width:284.25pt;height:187.5pt">
                  <v:imagedata r:id="rId24" o:title=""/>
                </v:shape>
              </w:pict>
            </w:r>
          </w:p>
        </w:tc>
        <w:tc>
          <w:tcPr>
            <w:tcW w:w="3077" w:type="dxa"/>
            <w:shd w:val="clear" w:color="auto" w:fill="F8E8D4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Pr="00545010" w:rsidRDefault="001F7168" w:rsidP="00B01826"/>
          <w:p w:rsidR="001F7168" w:rsidRPr="00545010" w:rsidRDefault="001F7168" w:rsidP="00B01826"/>
          <w:p w:rsidR="001F7168" w:rsidRPr="00D643BB" w:rsidRDefault="001F7168" w:rsidP="00B01826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</w:t>
            </w:r>
            <w:r>
              <w:t xml:space="preserve">ониторинга качества образования.</w:t>
            </w:r>
          </w:p>
          <w:p w:rsidR="001F7168" w:rsidRPr="00545010" w:rsidRDefault="001F7168" w:rsidP="00B01826"/>
          <w:p w:rsidR="001F7168" w:rsidRPr="00545010" w:rsidRDefault="001F7168" w:rsidP="00B01826">
            <w:pPr>
              <w:ind w:left="153"/>
            </w:pPr>
          </w:p>
          <w:p w:rsidR="001F7168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78423C">
              <w:rPr>
                <w:b/>
                <w:bCs/>
                <w:color w:val="DA8200"/>
              </w:rPr>
              <w:t xml:space="preserve">Открытые международные интернет-олимпиады</w:t>
            </w:r>
            <w:r>
              <w:rPr>
                <w:b/>
                <w:bCs/>
                <w:color w:val="DA8200"/>
              </w:rPr>
              <w:t xml:space="preserve"> для студентов ВО</w:t>
            </w:r>
            <w:r w:rsidRPr="0078423C">
              <w:rPr>
                <w:b/>
                <w:bCs/>
                <w:color w:val="DA8200"/>
              </w:rPr>
              <w:t xml:space="preserve"> </w:t>
            </w:r>
            <w:r>
              <w:br/>
            </w:r>
          </w:p>
          <w:p w:rsidR="001F7168" w:rsidRPr="0078423C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СПО </w:t>
            </w:r>
            <w:r>
              <w:rPr>
                <w:b/>
                <w:bCs/>
                <w:color w:val="DA8200"/>
              </w:rPr>
              <w:br/>
            </w:r>
          </w:p>
          <w:p w:rsidR="001F7168" w:rsidRPr="009A43CF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</w:p>
          <w:p w:rsidR="001F7168" w:rsidRDefault="001F7168" w:rsidP="00B01826">
            <w:pPr>
              <w:rPr>
                <w:b/>
                <w:bCs/>
                <w:color w:val="DA8200"/>
              </w:rPr>
            </w:pPr>
          </w:p>
          <w:p w:rsidR="001F7168" w:rsidRPr="001C73EA" w:rsidRDefault="001F7168" w:rsidP="00B01826"/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10240D">
              <w:pict>
                <v:shape id="_x0000_i1038" type="#_x0000_t75" style="width:69pt;height:196.5pt">
                  <v:imagedata r:id="rId25" o:title=""/>
                </v:shape>
              </w:pic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FA0DE9" w:rsidRDefault="001F7168" w:rsidP="00695965">
      <w:pPr>
        <w:jc w:val="center"/>
        <w:rPr>
          <w:b/>
          <w:bCs/>
          <w:color w:val="E01B6F"/>
          <w:sz w:val="30"/>
          <w:szCs w:val="30"/>
        </w:rPr>
      </w:pPr>
      <w:r>
        <w:br w:type="page"/>
      </w: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1F7168" w:rsidRPr="00FA0DE9" w:rsidRDefault="001F7168" w:rsidP="00695965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tbl>
      <w:tblPr>
        <w:tblW w:w="0" w:type="auto"/>
        <w:tblInd w:w="2" w:type="dxa"/>
        <w:tblLook w:val="00A0"/>
      </w:tblPr>
      <w:tblGrid>
        <w:gridCol w:w="6477"/>
        <w:gridCol w:w="3093"/>
      </w:tblGrid>
      <w:tr w:rsidR="001F7168">
        <w:trPr>
          <w:trHeight w:val="13493"/>
        </w:trPr>
        <w:tc>
          <w:tcPr>
            <w:tcW w:w="6477" w:type="dxa"/>
          </w:tcPr>
          <w:p w:rsidR="001F7168" w:rsidRDefault="001F7168" w:rsidP="00B01826">
            <w:r w:rsidRPr="0010240D">
              <w:pict>
                <v:shape id="_x0000_i1039" type="#_x0000_t75" style="width:309pt;height:198pt">
                  <v:imagedata r:id="rId26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</w:t>
            </w: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</w:t>
            </w:r>
            <w:r w:rsidRPr="00D202D8">
              <w:rPr>
                <w:b/>
                <w:bCs/>
                <w:color w:val="E01D70"/>
              </w:rPr>
              <w:t xml:space="preserve">из</w:t>
            </w:r>
            <w:r w:rsidRPr="00E44DAB">
              <w:rPr>
                <w:b/>
                <w:bCs/>
                <w:color w:val="E01D70"/>
              </w:rPr>
              <w:t xml:space="preserve">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60" w:after="6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2" style="position:absolute;left:0;text-align:left;margin-left:-.3pt;margin-top:8.15pt;width:315pt;height:16.65pt;z-index:-251643904" fillcolor="#ec669f" stroked="f"/>
              </w:pict>
            </w:r>
            <w:r w:rsidRPr="0066533E">
              <w:rPr>
                <w:b/>
                <w:bCs/>
                <w:color w:val="FFFFFF"/>
              </w:rPr>
              <w:t xml:space="preserve">Вузы получают: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 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60" w:after="60" w:line="241" w:lineRule="atLeast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3" style="position:absolute;left:0;text-align:left;margin-left:-.3pt;margin-top:8.1pt;width:315pt;height:16.65pt;z-index:-251642880" fillcolor="#ec669f" stroked="f"/>
              </w:pict>
            </w:r>
            <w:r w:rsidRPr="0066533E">
              <w:rPr>
                <w:b/>
                <w:bCs/>
                <w:color w:val="FFFFFF"/>
              </w:rPr>
              <w:t xml:space="preserve">Студенты получают: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0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54" type="#_x0000_t75" style="position:absolute;left:0;text-align:left;margin-left:163.8pt;margin-top:12.8pt;width:142.2pt;height:99.3pt;z-index:251670528">
                  <v:imagedata r:id="rId27" o:title=""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1F7168" w:rsidRPr="008F3985" w:rsidRDefault="001F7168" w:rsidP="00652B02">
            <w:pPr>
              <w:pStyle w:val="Pa8"/>
              <w:numPr>
                <w:ilvl w:val="0"/>
                <w:numId w:val="20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1F7168" w:rsidRPr="00F547D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1F7168" w:rsidRPr="00F547D3" w:rsidRDefault="001F7168" w:rsidP="00B01826">
            <w:pPr>
              <w:ind w:firstLine="327"/>
              <w:rPr>
                <w:sz w:val="16"/>
                <w:szCs w:val="16"/>
              </w:rPr>
            </w:pPr>
          </w:p>
          <w:p w:rsidR="001F7168" w:rsidRDefault="001F7168" w:rsidP="00B01826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1F7168" w:rsidRPr="00F547D3" w:rsidRDefault="001F7168" w:rsidP="00B01826">
            <w:pPr>
              <w:ind w:firstLine="327"/>
              <w:rPr>
                <w:sz w:val="16"/>
                <w:szCs w:val="16"/>
              </w:rPr>
            </w:pPr>
          </w:p>
          <w:p w:rsidR="001F7168" w:rsidRPr="00494621" w:rsidRDefault="001F7168" w:rsidP="00B01826">
            <w:pPr>
              <w:ind w:firstLine="327"/>
            </w:pPr>
            <w:r>
              <w:rPr>
                <w:noProof/>
              </w:rPr>
              <w:pict>
                <v:shape id="_x0000_s1055" type="#_x0000_t75" style="position:absolute;left:0;text-align:left;margin-left:-.9pt;margin-top:77.4pt;width:140.6pt;height:78.9pt;z-index:251669504">
                  <v:imagedata r:id="rId28" o:title=""/>
                  <w10:wrap type="square"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w:pict>
                <v:roundrect id="_x0000_s1056" style="position:absolute;margin-left:-2.75pt;margin-top:3.25pt;width:151.35pt;height:163.5pt;z-index:251671552" arcsize="6711f" filled="f" strokecolor="#7f7f7f" strokeweight="1pt">
                  <v:stroke dashstyle="dash"/>
                  <v:textbox style="mso-next-textbox:#_x0000_s1056" inset="0,0,0,0">
                    <w:txbxContent>
                      <w:p w:rsidR="001F7168" w:rsidRPr="001F531A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Для проведения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br/>
                        </w:r>
                        <w:r w:rsidRPr="00273258">
                          <w:rPr>
                            <w:i/>
                            <w:iCs/>
                          </w:rPr>
                          <w:t xml:space="preserve">ФИЭБ</w:t>
                        </w:r>
                        <w:r>
                          <w:rPr>
                            <w:i/>
                            <w:iCs/>
                          </w:rPr>
                          <w:t xml:space="preserve">-</w:t>
                        </w:r>
                        <w:r w:rsidRPr="00273258">
                          <w:rPr>
                            <w:i/>
                            <w:iCs/>
                          </w:rPr>
                          <w:t xml:space="preserve">2018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в качестве базовых площадок были зарегистрированы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br/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80 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вузов из 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53 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и СНГ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  <w:p w:rsidR="001F7168" w:rsidRPr="001F531A" w:rsidRDefault="001F7168" w:rsidP="00652B02">
                        <w:pPr>
                          <w:pStyle w:val="zeromarginbottom"/>
                          <w:spacing w:before="12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В экзамене приняли участие 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6674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студента из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118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образовательных организаций.</w:t>
                        </w:r>
                      </w:p>
                    </w:txbxContent>
                  </v:textbox>
                </v:roundrect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99493A" w:rsidRDefault="001F7168" w:rsidP="00695965">
      <w:pPr>
        <w:autoSpaceDE w:val="0"/>
        <w:autoSpaceDN w:val="0"/>
        <w:adjustRightInd w:val="0"/>
        <w:spacing w:after="120"/>
        <w:jc w:val="both"/>
        <w:rPr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99493A">
        <w:rPr>
          <w:sz w:val="2"/>
          <w:szCs w:val="2"/>
        </w:rPr>
        <w:t xml:space="preserve"> </w:t>
      </w:r>
    </w:p>
    <w:p w:rsidR="001F7168" w:rsidRPr="00F505C2" w:rsidRDefault="001F7168" w:rsidP="00695965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p w:rsidR="001F7168" w:rsidRPr="00165EAC" w:rsidRDefault="001F7168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6"/>
        <w:gridCol w:w="3084"/>
      </w:tblGrid>
      <w:tr w:rsidR="001F7168">
        <w:trPr>
          <w:trHeight w:val="13861"/>
        </w:trPr>
        <w:tc>
          <w:tcPr>
            <w:tcW w:w="6486" w:type="dxa"/>
          </w:tcPr>
          <w:p w:rsidR="001F7168" w:rsidRDefault="001F7168" w:rsidP="00B01826">
            <w:r w:rsidRPr="0010240D">
              <w:pict>
                <v:shape id="_x0000_i1040" type="#_x0000_t75" style="width:312.75pt;height:216.75pt">
                  <v:imagedata r:id="rId29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</w:p>
          <w:p w:rsidR="001F7168" w:rsidRPr="00E32514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</w:t>
            </w:r>
            <w:r w:rsidRPr="00D202D8">
              <w:rPr>
                <w:b/>
                <w:bCs/>
                <w:color w:val="940E2B"/>
              </w:rPr>
              <w:t xml:space="preserve"> ФИЭБ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30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noProof/>
              </w:rPr>
              <w:pict>
                <v:rect id="_x0000_s1057" style="position:absolute;left:0;text-align:left;margin-left:.2pt;margin-top:13.2pt;width:315pt;height:16.65pt;z-index:-251640832" fillcolor="#a22e39" stroked="f"/>
              </w:pict>
            </w:r>
            <w:r>
              <w:rPr>
                <w:b/>
                <w:bCs/>
                <w:color w:val="940E2B"/>
              </w:rPr>
              <w:t xml:space="preserve"> </w:t>
            </w:r>
          </w:p>
          <w:p w:rsidR="001F7168" w:rsidRPr="0066533E" w:rsidRDefault="001F7168" w:rsidP="00B01826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для вуза: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</w:pPr>
            <w:r>
              <w:rPr>
                <w:noProof/>
              </w:rPr>
              <w:pict>
                <v:rect id="_x0000_s1058" style="position:absolute;margin-left:.2pt;margin-top:13.55pt;width:315pt;height:16.65pt;z-index:-251639808" fillcolor="#a22e39" stroked="f"/>
              </w:pict>
            </w:r>
          </w:p>
          <w:p w:rsidR="001F7168" w:rsidRPr="0066533E" w:rsidRDefault="001F7168" w:rsidP="00B01826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для студента: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1F7168" w:rsidRPr="00F21BE2" w:rsidRDefault="001F7168" w:rsidP="00B01826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1F7168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>
              <w:rPr>
                <w:b/>
                <w:bCs/>
                <w:color w:val="940E2B"/>
              </w:rPr>
              <w:t xml:space="preserve"> 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left="291" w:hanging="232"/>
            </w:pPr>
          </w:p>
          <w:p w:rsidR="001F7168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 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left="291" w:hanging="232"/>
            </w:pPr>
          </w:p>
          <w:p w:rsidR="001F7168" w:rsidRPr="00970E3C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 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</w:t>
            </w:r>
            <w:r>
              <w:t xml:space="preserve">включает </w:t>
            </w:r>
            <w:r w:rsidRPr="00675D62">
              <w:rPr>
                <w:b/>
                <w:bCs/>
                <w:color w:val="940E2B"/>
              </w:rPr>
              <w:t xml:space="preserve">междисциплинарны</w:t>
            </w:r>
            <w:r>
              <w:rPr>
                <w:b/>
                <w:bCs/>
                <w:color w:val="940E2B"/>
              </w:rPr>
              <w:t xml:space="preserve">е</w:t>
            </w:r>
            <w:r w:rsidRPr="00675D62">
              <w:rPr>
                <w:b/>
                <w:bCs/>
                <w:color w:val="940E2B"/>
              </w:rPr>
              <w:t xml:space="preserve"> кейс-задания в</w:t>
            </w:r>
            <w:r>
              <w:rPr>
                <w:b/>
                <w:bCs/>
                <w:color w:val="940E2B"/>
              </w:rPr>
              <w:t xml:space="preserve"> </w:t>
            </w:r>
            <w:r w:rsidRPr="00675D62">
              <w:rPr>
                <w:b/>
                <w:bCs/>
                <w:color w:val="940E2B"/>
              </w:rPr>
              <w:t xml:space="preserve">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10240D">
              <w:rPr>
                <w:b/>
                <w:bCs/>
                <w:color w:val="6D02AB"/>
              </w:rPr>
              <w:pict>
                <v:shape id="_x0000_i1041" type="#_x0000_t75" style="width:138pt;height:47.25pt">
                  <v:imagedata r:id="rId31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59" style="position:absolute;left:0;text-align:left;margin-left:-.8pt;margin-top:30.45pt;width:2in;height:138.2pt;z-index:251674624" arcsize="7852f" filled="f" strokecolor="#7f7f7f" strokeweight="1pt">
                  <v:stroke dashstyle="dash"/>
                  <v:textbox style="mso-next-textbox:#_x0000_s1059" inset="0,0,0,0">
                    <w:txbxContent>
                      <w:p w:rsidR="001F7168" w:rsidRPr="00470C54" w:rsidRDefault="001F7168" w:rsidP="00652B02">
                        <w:pPr>
                          <w:pStyle w:val="NormalWeb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За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 2018 год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проведено</w:t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5312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сеансов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тестирования</w:t>
                        </w:r>
                        <w:r>
                          <w:rPr>
                            <w:i/>
                            <w:iCs/>
                          </w:rPr>
                          <w:t xml:space="preserve"> в режиме «Внутренний контроль»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,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23038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сеансов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тестирования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i/>
                            <w:iCs/>
                          </w:rPr>
                          <w:t xml:space="preserve">в</w:t>
                        </w:r>
                        <w:r>
                          <w:rPr>
                            <w:i/>
                            <w:iCs/>
                          </w:rPr>
                          <w:t xml:space="preserve"> режимах «Обучение»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«Самоконтроль»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i/>
                            <w:iCs/>
                          </w:rPr>
                          <w:t xml:space="preserve">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46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вузах.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1F7168" w:rsidRDefault="001F7168" w:rsidP="00695965">
      <w:pPr>
        <w:jc w:val="center"/>
        <w:rPr>
          <w:b/>
          <w:bCs/>
          <w:color w:val="B6A030"/>
          <w:sz w:val="30"/>
          <w:szCs w:val="30"/>
        </w:rPr>
      </w:pPr>
      <w:r>
        <w:rPr>
          <w:b/>
          <w:bCs/>
          <w:color w:val="B6A030"/>
          <w:sz w:val="30"/>
          <w:szCs w:val="30"/>
        </w:rP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tbl>
      <w:tblPr>
        <w:tblW w:w="0" w:type="auto"/>
        <w:tblInd w:w="2" w:type="dxa"/>
        <w:tblLook w:val="00A0"/>
      </w:tblPr>
      <w:tblGrid>
        <w:gridCol w:w="6485"/>
        <w:gridCol w:w="3085"/>
      </w:tblGrid>
      <w:tr w:rsidR="001F7168">
        <w:trPr>
          <w:trHeight w:val="13701"/>
        </w:trPr>
        <w:tc>
          <w:tcPr>
            <w:tcW w:w="6485" w:type="dxa"/>
          </w:tcPr>
          <w:p w:rsidR="001F7168" w:rsidRPr="00D8013D" w:rsidRDefault="001F7168" w:rsidP="00652B02">
            <w:pPr>
              <w:autoSpaceDE w:val="0"/>
              <w:autoSpaceDN w:val="0"/>
              <w:adjustRightInd w:val="0"/>
              <w:spacing w:after="120"/>
              <w:jc w:val="center"/>
            </w:pPr>
            <w:r w:rsidRPr="0010240D">
              <w:pict>
                <v:shape id="_x0000_i1042" type="#_x0000_t75" style="width:290.25pt;height:215.25pt">
                  <v:imagedata r:id="rId32" o:title=""/>
                </v:shape>
              </w:pict>
            </w:r>
          </w:p>
          <w:p w:rsidR="001F7168" w:rsidRPr="000A059F" w:rsidRDefault="001F7168" w:rsidP="00B01826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1F7168" w:rsidRPr="00D8013D" w:rsidRDefault="001F7168" w:rsidP="00B01826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240"/>
              <w:ind w:firstLine="425"/>
            </w:pPr>
            <w:r>
              <w:rPr>
                <w:noProof/>
              </w:rPr>
              <w:pict>
                <v:rect id="_x0000_s1060" style="position:absolute;left:0;text-align:left;margin-left:-.3pt;margin-top:93.3pt;width:315pt;height:16.65pt;z-index:-251634688" fillcolor="#cbb339" stroked="f"/>
              </w:pict>
            </w:r>
            <w:r w:rsidRPr="00D8013D">
              <w:rPr>
                <w:b/>
                <w:bCs/>
                <w:color w:val="B6A030"/>
              </w:rPr>
              <w:t xml:space="preserve">Фонды о</w:t>
            </w:r>
            <w:r w:rsidRPr="00806A26">
              <w:rPr>
                <w:b/>
                <w:bCs/>
                <w:color w:val="B6A030"/>
              </w:rPr>
              <w:t xml:space="preserve">цено</w:t>
            </w:r>
            <w:r w:rsidRPr="00D8013D">
              <w:rPr>
                <w:b/>
                <w:bCs/>
                <w:color w:val="B6A030"/>
              </w:rPr>
              <w:t xml:space="preserve">чных средств (ФОС)</w:t>
            </w:r>
            <w:r w:rsidRPr="00D8013D">
              <w:t xml:space="preserve"> создаются </w:t>
            </w:r>
            <w:r>
              <w:t xml:space="preserve">вузами</w:t>
            </w:r>
            <w:r w:rsidRPr="000A059F">
              <w:t xml:space="preserve"> для процедур текущего контроля, промежуточной и</w:t>
            </w:r>
            <w:r>
              <w:t xml:space="preserve"> </w:t>
            </w:r>
            <w:r w:rsidRPr="000A059F">
              <w:t xml:space="preserve">итоговой аттестации 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1F7168" w:rsidRPr="0066533E" w:rsidRDefault="001F7168" w:rsidP="00B01826">
            <w:pPr>
              <w:spacing w:before="160" w:after="40"/>
              <w:ind w:firstLine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Мастер</w:t>
            </w:r>
            <w:r>
              <w:rPr>
                <w:b/>
                <w:bCs/>
                <w:color w:val="FFFFFF"/>
              </w:rPr>
              <w:t xml:space="preserve">а</w:t>
            </w:r>
            <w:r w:rsidRPr="0066533E">
              <w:rPr>
                <w:b/>
                <w:bCs/>
                <w:color w:val="FFFFFF"/>
              </w:rPr>
              <w:t xml:space="preserve"> ФОС:</w:t>
            </w:r>
          </w:p>
          <w:p w:rsidR="001F7168" w:rsidRPr="001A7D57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1F7168" w:rsidRPr="001A7D57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1F7168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1F7168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61" style="position:absolute;left:0;text-align:left;margin-left:17pt;margin-top:20.6pt;width:284.1pt;height:61.95pt;z-index:251682816" arcsize="10923f" filled="f" strokecolor="#7f7f7f" strokeweight="1pt">
                  <v:stroke dashstyle="dash"/>
                  <v:textbox style="mso-next-textbox:#_x0000_s1061" inset="0,0,0,0">
                    <w:txbxContent>
                      <w:p w:rsidR="001F7168" w:rsidRPr="0004312E" w:rsidRDefault="001F7168" w:rsidP="00652B0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 w:rsidRPr="0004312E">
                          <w:rPr>
                            <w:i/>
                            <w:iCs/>
                          </w:rPr>
                          <w:t xml:space="preserve">С 2018 года</w:t>
                        </w:r>
                        <w:r>
                          <w:rPr>
                            <w:i/>
                            <w:iCs/>
                          </w:rPr>
                          <w:t xml:space="preserve"> доступ к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сервис</w:t>
                        </w:r>
                        <w:r>
                          <w:rPr>
                            <w:i/>
                            <w:iCs/>
                          </w:rPr>
                          <w:t xml:space="preserve">у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«Мастер ФОС» </w:t>
                        </w:r>
                        <w:r>
                          <w:rPr>
                            <w:i/>
                            <w:iCs/>
                          </w:rPr>
                          <w:t xml:space="preserve">предоставляется как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образовательны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м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 организаци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,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так и 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индивидуальны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пользовател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(преподавател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).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1F7168" w:rsidRPr="00CE79D6" w:rsidRDefault="001F7168" w:rsidP="00B01826"/>
        </w:tc>
        <w:tc>
          <w:tcPr>
            <w:tcW w:w="3085" w:type="dxa"/>
            <w:shd w:val="clear" w:color="auto" w:fill="F5F1C3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Для создания ФОС</w:t>
            </w:r>
            <w:r>
              <w:rPr>
                <w:b/>
                <w:bCs/>
                <w:color w:val="B6A030"/>
              </w:rPr>
              <w:br/>
              <w:t xml:space="preserve">по дисциплине необходимо:</w: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62" type="#_x0000_t67" style="position:absolute;left:0;text-align:left;margin-left:62pt;margin-top:3.45pt;width:16.5pt;height:21pt;z-index:251677696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3" type="#_x0000_t67" style="position:absolute;left:0;text-align:left;margin-left:62pt;margin-top:3.6pt;width:16.5pt;height:21pt;z-index:25167872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4" type="#_x0000_t67" style="position:absolute;left:0;text-align:left;margin-left:62pt;margin-top:3.8pt;width:16.5pt;height:21pt;z-index:25167974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5" type="#_x0000_t67" style="position:absolute;left:0;text-align:left;margin-left:62pt;margin-top:3.35pt;width:16.5pt;height:21pt;z-index:25168076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1F7168" w:rsidRPr="00704848" w:rsidRDefault="001F7168" w:rsidP="00695965">
      <w:pPr>
        <w:jc w:val="center"/>
        <w:rPr>
          <w:b/>
          <w:bCs/>
          <w:color w:val="B6A030"/>
          <w:sz w:val="8"/>
          <w:szCs w:val="8"/>
        </w:rPr>
      </w:pPr>
    </w:p>
    <w:p w:rsidR="001F7168" w:rsidRPr="00944C53" w:rsidRDefault="001F7168" w:rsidP="00695965">
      <w:pPr>
        <w:widowControl w:val="0"/>
        <w:autoSpaceDE w:val="0"/>
        <w:autoSpaceDN w:val="0"/>
        <w:adjustRightInd w:val="0"/>
        <w:jc w:val="both"/>
        <w:rPr>
          <w:sz w:val="2"/>
          <w:szCs w:val="2"/>
        </w:rPr>
      </w:pPr>
      <w:r w:rsidRPr="005910A7">
        <w:rPr>
          <w:sz w:val="6"/>
          <w:szCs w:val="6"/>
        </w:rPr>
        <w:t xml:space="preserve"> </w:t>
      </w: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1F7168" w:rsidRDefault="001F7168" w:rsidP="002A551B">
      <w:pPr>
        <w:ind w:left="357" w:firstLine="709"/>
        <w:jc w:val="both"/>
        <w:rPr>
          <w:sz w:val="28"/>
          <w:szCs w:val="28"/>
        </w:rPr>
      </w:pPr>
    </w:p>
    <w:p w:rsidR="001F7168" w:rsidRPr="00C853B1" w:rsidRDefault="001F7168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1F7168" w:rsidRPr="00D8004E" w:rsidRDefault="001F7168" w:rsidP="002A551B">
      <w:pPr>
        <w:ind w:left="357" w:firstLine="709"/>
        <w:jc w:val="both"/>
        <w:rPr>
          <w:sz w:val="16"/>
          <w:szCs w:val="16"/>
        </w:rPr>
      </w:pPr>
    </w:p>
    <w:p w:rsidR="001F7168" w:rsidRPr="00102E7A" w:rsidRDefault="001F7168" w:rsidP="002953DF">
      <w:pPr>
        <w:keepNext/>
        <w:keepLines/>
        <w:jc w:val="center"/>
      </w:pPr>
      <w:r>
        <w:rPr>
          <w:noProof/>
        </w:rPr>
        <w:pict>
          <v:shape id="_x0000_i1043" type="#_x0000_t75" style="width:333pt;height:205.5pt;visibility:visible">
            <v:imagedata r:id="rId33" o:title=""/>
          </v:shape>
        </w:pict>
      </w:r>
      <w:r>
        <w:rPr>
          <w:sz w:val="28"/>
          <w:szCs w:val="28"/>
        </w:rPr>
        <w:br/>
      </w:r>
      <w:r w:rsidRPr="00102E7A">
        <w:t xml:space="preserve">Рис. 1. Трехмерная структура уровневой модели ПИМ</w:t>
      </w:r>
    </w:p>
    <w:p w:rsidR="001F7168" w:rsidRPr="00C853B1" w:rsidRDefault="001F7168" w:rsidP="002A551B">
      <w:pPr>
        <w:ind w:left="357" w:firstLine="709"/>
        <w:jc w:val="both"/>
        <w:rPr>
          <w:sz w:val="8"/>
          <w:szCs w:val="8"/>
        </w:rPr>
      </w:pPr>
    </w:p>
    <w:p w:rsidR="001F7168" w:rsidRPr="00C1298E" w:rsidRDefault="001F7168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1F7168" w:rsidRPr="00C853B1" w:rsidRDefault="001F7168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1F7168" w:rsidRPr="00C853B1" w:rsidRDefault="001F7168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1F7168" w:rsidRPr="00AF2E76" w:rsidRDefault="001F7168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>
        <w:br w:type="page"/>
      </w:r>
      <w:r w:rsidRPr="002B1ABF">
        <w:t xml:space="preserve">Приложение 2. Характеристика уровней обученности по дисциплине «</w:t>
      </w:r>
      <w:r>
        <w:rPr>
          <w:noProof/>
        </w:rPr>
        <w:t xml:space="preserve">Начертательная геометрия, инженерная и компьютерная графика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1F7168" w:rsidRPr="00F90D91" w:rsidRDefault="001F7168" w:rsidP="002A551B">
      <w:pPr>
        <w:rPr>
          <w:sz w:val="28"/>
          <w:szCs w:val="28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отдельные знания о принципах графического представления информации, но не овладел системой базовых понятий дисциплины и основными правилами выполнения чертежей и оформления конструкторской документации.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основных знаний по дисциплине и демонстрирует сформированность первичных навыков выполнения графического отображения технических идей с помощью чертежа и умение оформлять конструкторскую документацию. Полученные знания позволят в дальнейшем приобрести устойчивые навыки в черчении и освоить учебный материал последующих дисциплин.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 дисциплине показывает, что студент продемонстрировал глубокое усвоение терминологии, основных понятий дисциплины и развитые практические умения и навыки по графическому отображению технических идей с помощью чертежа, знание правил и стандартов графического оформления конструкторской и технической документации на основные объекты проектирования в соответствии с ЕСКД и специальностью, знание основ компьютерной графики.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 дисциплине свидетельствует о том, что студент овладел на высоком уровне основными законами геометрического формирования, построения и взаимного пересечения моделей плоскости и пространства, необходимых для выполнения и построения чертежей основных объектов проектирования в соответствии со специальностью и стандартами по оформлению конструкторских документов ЕСКД; умеет выполнять и читать чертежи и другую конструкторскую документацию; владеет навыками изображения типовых деталей и их соединений на чертеже; владеет навыками работы с компьютерными графическими пакетами; может активно использовать полученные знания и умения для эффективного решения профессиональных задач в стандартных и нестандартных ситуациях.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 w:rsidRPr="00AB5CC0">
        <w:br w:type="page"/>
      </w:r>
      <w:r w:rsidRPr="002B1ABF">
        <w:t xml:space="preserve">Приложение 3. Формы представления обобщенных результатов тестирования студентов</w:t>
      </w:r>
    </w:p>
    <w:p w:rsidR="001F7168" w:rsidRDefault="001F7168" w:rsidP="002A551B">
      <w:pPr>
        <w:rPr>
          <w:sz w:val="28"/>
          <w:szCs w:val="28"/>
        </w:rPr>
      </w:pPr>
    </w:p>
    <w:p w:rsidR="001F7168" w:rsidRPr="00AA0F2C" w:rsidRDefault="001F7168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1F7168" w:rsidRPr="00AA0F2C" w:rsidRDefault="001F7168" w:rsidP="00BA3C71">
      <w:pPr>
        <w:ind w:firstLine="720"/>
        <w:jc w:val="both"/>
      </w:pPr>
    </w:p>
    <w:p w:rsidR="001F7168" w:rsidRPr="00AA0F2C" w:rsidRDefault="001F7168" w:rsidP="00BA3C71">
      <w:pPr>
        <w:pStyle w:val="a2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1F7168" w:rsidRPr="00340E97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1F7168" w:rsidRPr="00A805FA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1F7168" w:rsidRDefault="001F7168" w:rsidP="00BA3C71">
      <w:pPr>
        <w:ind w:firstLine="720"/>
        <w:jc w:val="both"/>
        <w:rPr>
          <w:i/>
          <w:iCs/>
        </w:rPr>
      </w:pPr>
    </w:p>
    <w:p w:rsidR="001F7168" w:rsidRPr="004E42B5" w:rsidRDefault="001F7168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1F7168" w:rsidRDefault="001F7168" w:rsidP="00BA3C71">
      <w:pPr>
        <w:keepNext/>
        <w:ind w:left="-540" w:firstLine="540"/>
        <w:jc w:val="center"/>
      </w:pPr>
      <w:r>
        <w:rPr>
          <w:noProof/>
        </w:rPr>
        <w:pict>
          <v:rect id="_x0000_s1066" style="position:absolute;left:0;text-align:left;margin-left:194.25pt;margin-top:5pt;width:43.5pt;height:20.25pt;z-index:251652096" filled="f" stroked="f">
            <v:textbox>
              <w:txbxContent>
                <w:p w:rsidR="001F7168" w:rsidRPr="00A85067" w:rsidRDefault="001F7168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7" style="position:absolute;left:0;text-align:left;margin-left:228pt;margin-top:5pt;width:63pt;height:20.25pt;z-index:251653120" filled="f" stroked="f">
            <v:textbox>
              <w:txbxContent>
                <w:p w:rsidR="001F7168" w:rsidRPr="00A85067" w:rsidRDefault="001F7168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8" style="position:absolute;left:0;text-align:left;margin-left:338.25pt;margin-top:11.75pt;width:75pt;height:24.4pt;z-index:251650048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9" style="position:absolute;left:0;text-align:left;margin-left:359.1pt;margin-top:39.5pt;width:75pt;height:24.4pt;z-index:251651072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0" style="position:absolute;left:0;text-align:left;margin-left:390pt;margin-top:66.5pt;width:75pt;height:24.4pt;z-index:251644928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1" style="position:absolute;left:0;text-align:left;margin-left:420.75pt;margin-top:95.75pt;width:75pt;height:24.4pt;z-index:251643904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2" style="position:absolute;left:0;text-align:left;margin-left:16.1pt;margin-top:95.75pt;width:75pt;height:24.4pt;z-index:251645952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3" style="position:absolute;left:0;text-align:left;margin-left:47.2pt;margin-top:66.5pt;width:75pt;height:24.4pt;z-index:251646976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4" style="position:absolute;left:0;text-align:left;margin-left:80.25pt;margin-top:39.5pt;width:75pt;height:24.4pt;z-index:251648000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5" style="position:absolute;left:0;text-align:left;margin-left:97.5pt;margin-top:11pt;width:75pt;height:24.4pt;z-index:251649024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4" type="#_x0000_t75" style="width:447.75pt;height:126.75pt">
            <v:imagedata r:id="rId34" o:title=""/>
          </v:shape>
        </w:pict>
      </w:r>
    </w:p>
    <w:p w:rsidR="001F7168" w:rsidRPr="002B3C22" w:rsidRDefault="001F7168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1F7168">
        <w:tc>
          <w:tcPr>
            <w:tcW w:w="4657" w:type="dxa"/>
            <w:vAlign w:val="center"/>
          </w:tcPr>
          <w:p w:rsidR="001F7168" w:rsidRDefault="001F7168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1F7168" w:rsidRDefault="001F7168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1F7168" w:rsidRPr="00385218" w:rsidRDefault="001F7168" w:rsidP="00385218">
      <w:pPr>
        <w:jc w:val="center"/>
      </w:pPr>
    </w:p>
    <w:p w:rsidR="001F7168" w:rsidRPr="00385218" w:rsidRDefault="001F7168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1F7168" w:rsidRDefault="001F7168" w:rsidP="00BA3C71">
      <w:pPr>
        <w:ind w:firstLine="540"/>
        <w:jc w:val="both"/>
      </w:pPr>
    </w:p>
    <w:p w:rsidR="001F7168" w:rsidRPr="001E700F" w:rsidRDefault="001F7168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1F7168" w:rsidRPr="00E835D7" w:rsidRDefault="001F7168" w:rsidP="00BA3C71">
      <w:pPr>
        <w:ind w:firstLine="540"/>
        <w:jc w:val="both"/>
        <w:rPr>
          <w:sz w:val="8"/>
          <w:szCs w:val="8"/>
        </w:rPr>
      </w:pPr>
    </w:p>
    <w:p w:rsidR="001F7168" w:rsidRDefault="001F7168" w:rsidP="004D5FE1">
      <w:pPr>
        <w:jc w:val="center"/>
      </w:pPr>
      <w:r>
        <w:rPr>
          <w:noProof/>
        </w:rPr>
        <w:pict>
          <v:shape id="_x0000_i1045" type="#_x0000_t75" style="width:453.75pt;height:208.5pt;visibility:visible">
            <v:imagedata r:id="rId35" o:title=""/>
          </v:shape>
        </w:pict>
      </w:r>
    </w:p>
    <w:p w:rsidR="001F7168" w:rsidRPr="00631222" w:rsidRDefault="001F7168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1F7168" w:rsidRDefault="001F7168" w:rsidP="00BA3C71">
      <w:pPr>
        <w:jc w:val="both"/>
      </w:pPr>
    </w:p>
    <w:p w:rsidR="001F7168" w:rsidRPr="00B9493B" w:rsidRDefault="001F7168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1F7168" w:rsidRDefault="001F7168" w:rsidP="00BA3C71">
      <w:pPr>
        <w:tabs>
          <w:tab w:val="left" w:pos="720"/>
        </w:tabs>
        <w:ind w:right="-74"/>
        <w:jc w:val="both"/>
      </w:pPr>
    </w:p>
    <w:p w:rsidR="001F7168" w:rsidRPr="006F5C37" w:rsidRDefault="001F7168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6" type="#_x0000_t75" style="width:444pt;height:228.75pt;visibility:visible">
            <v:imagedata r:id="rId36" o:title=""/>
          </v:shape>
        </w:pict>
      </w:r>
    </w:p>
    <w:p w:rsidR="001F7168" w:rsidRPr="00621276" w:rsidRDefault="001F7168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1F7168" w:rsidRDefault="001F7168" w:rsidP="00BA3C71">
      <w:pPr>
        <w:pStyle w:val="a2"/>
        <w:spacing w:line="240" w:lineRule="auto"/>
        <w:rPr>
          <w:i/>
          <w:iCs/>
          <w:sz w:val="24"/>
          <w:szCs w:val="24"/>
        </w:rPr>
      </w:pP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1F7168" w:rsidRPr="00204977" w:rsidRDefault="001F7168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7" type="#_x0000_t75" style="width:453.75pt;height:180pt;visibility:visible">
            <v:imagedata r:id="rId37" o:title=""/>
          </v:shape>
        </w:pict>
      </w:r>
    </w:p>
    <w:p w:rsidR="001F7168" w:rsidRPr="008679E9" w:rsidRDefault="001F7168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1F7168" w:rsidRDefault="001F7168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Pr="002144F4" w:rsidRDefault="001F7168" w:rsidP="00BA3C71">
      <w:pPr>
        <w:pStyle w:val="a2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F7168" w:rsidRPr="00DE7D1A" w:rsidRDefault="001F7168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8" type="#_x0000_t75" style="width:453.75pt;height:180pt;visibility:visible">
            <v:imagedata r:id="rId38" o:title=""/>
          </v:shape>
        </w:pict>
      </w:r>
    </w:p>
    <w:p w:rsidR="001F7168" w:rsidRDefault="001F7168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7168" w:rsidRPr="00436291" w:rsidRDefault="001F7168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1F7168" w:rsidRPr="00CF1861" w:rsidRDefault="001F7168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1F7168" w:rsidRPr="00DC390C" w:rsidRDefault="001F7168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1F7168" w:rsidRDefault="001F7168" w:rsidP="00BA3C71">
      <w:pPr>
        <w:tabs>
          <w:tab w:val="left" w:pos="720"/>
        </w:tabs>
        <w:jc w:val="center"/>
      </w:pPr>
      <w:r>
        <w:rPr>
          <w:noProof/>
        </w:rPr>
        <w:pict>
          <v:shape id="_x0000_i1049" type="#_x0000_t75" style="width:390pt;height:193.5pt;visibility:visible">
            <v:imagedata r:id="rId39" o:title=""/>
          </v:shape>
        </w:pict>
      </w:r>
    </w:p>
    <w:p w:rsidR="001F7168" w:rsidRPr="00F90D91" w:rsidRDefault="001F7168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1F7168" w:rsidRPr="004B0DCC" w:rsidRDefault="001F7168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1F7168" w:rsidRPr="00C84B7A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Pr="00D950FC" w:rsidRDefault="001F7168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50" type="#_x0000_t75" style="width:426pt;height:216.75pt;visibility:visible">
            <v:imagedata r:id="rId40" o:title=""/>
          </v:shape>
        </w:pict>
      </w:r>
    </w:p>
    <w:p w:rsidR="001F7168" w:rsidRPr="0011151E" w:rsidRDefault="001F7168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1F7168" w:rsidRPr="004B0DCC" w:rsidRDefault="001F7168" w:rsidP="00BA3C71">
      <w:pPr>
        <w:pStyle w:val="a2"/>
        <w:spacing w:line="240" w:lineRule="auto"/>
        <w:rPr>
          <w:sz w:val="16"/>
          <w:szCs w:val="16"/>
        </w:rPr>
      </w:pP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1F7168" w:rsidRPr="00090F3E" w:rsidRDefault="001F7168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1F7168" w:rsidRDefault="001F7168" w:rsidP="00BA3C71">
      <w:pPr>
        <w:ind w:right="-74"/>
        <w:jc w:val="center"/>
        <w:rPr>
          <w:noProof/>
        </w:rPr>
      </w:pPr>
      <w:r>
        <w:rPr>
          <w:noProof/>
        </w:rPr>
        <w:pict>
          <v:shape id="_x0000_i1051" type="#_x0000_t75" style="width:435.75pt;height:188.25pt;visibility:visible">
            <v:imagedata r:id="rId41" o:title=""/>
          </v:shape>
        </w:pict>
      </w:r>
    </w:p>
    <w:p w:rsidR="001F7168" w:rsidRPr="0011151E" w:rsidRDefault="001F7168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1F7168" w:rsidRPr="00E835D7" w:rsidRDefault="001F7168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1F7168" w:rsidRPr="00C84B7A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jc w:val="center"/>
      </w:pPr>
      <w:r>
        <w:rPr>
          <w:noProof/>
        </w:rPr>
        <w:pict>
          <v:shape id="_x0000_i1052" type="#_x0000_t75" style="width:399pt;height:239.25pt">
            <v:imagedata r:id="rId42" o:title=""/>
          </v:shape>
        </w:pict>
      </w:r>
    </w:p>
    <w:p w:rsidR="001F7168" w:rsidRDefault="001F7168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1F7168" w:rsidRPr="004B0DCC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</w:p>
    <w:p w:rsidR="001F7168" w:rsidRPr="00DB2321" w:rsidRDefault="001F7168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1F7168" w:rsidRPr="004B0DCC" w:rsidRDefault="001F7168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1F7168" w:rsidRDefault="001F7168" w:rsidP="002A551B">
      <w:pPr>
        <w:pStyle w:val="Heading1"/>
        <w:numPr>
          <w:ilvl w:val="0"/>
          <w:numId w:val="0"/>
        </w:numPr>
        <w:rPr>
          <w:sz w:val="28"/>
          <w:szCs w:val="28"/>
        </w:rPr>
        <w:sectPr w:rsidR="001F7168" w:rsidSect="00AF2E76">
          <w:footerReference w:type="default" r:id="rId4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1F7168" w:rsidRDefault="001F7168" w:rsidP="004072BC">
      <w:pPr>
        <w:pStyle w:val="Heading1"/>
        <w:keepLines/>
        <w:numPr>
          <w:ilvl w:val="0"/>
          <w:numId w:val="0"/>
        </w:numPr>
      </w:pPr>
      <w:r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1F7168" w:rsidRPr="00216FA1" w:rsidRDefault="001F7168" w:rsidP="004072BC">
      <w:pPr>
        <w:keepNext/>
        <w:keepLines/>
        <w:rPr>
          <w:sz w:val="32"/>
          <w:szCs w:val="32"/>
        </w:rPr>
      </w:pPr>
    </w:p>
    <w:p w:rsidR="001F7168" w:rsidRPr="0043728E" w:rsidRDefault="001F7168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21.03.01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Нефтегазовое дело</w:t>
      </w:r>
      <w:r w:rsidRPr="004072BC">
        <w:rPr>
          <w:lang w:val="en-US"/>
        </w:rPr>
        <w:t xml:space="preserve">»</w:t>
      </w:r>
    </w:p>
    <w:p w:rsidR="001F7168" w:rsidRDefault="001F7168" w:rsidP="004072BC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ОПБ-21.03.01-12</w:t>
      </w:r>
    </w:p>
    <w:p w:rsidR="001F7168" w:rsidRPr="000665B2" w:rsidRDefault="001F7168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Начертательная геометрия, инженерная и компьютерная графика</w:t>
      </w:r>
      <w:r w:rsidRPr="00DA3437">
        <w:rPr>
          <w:noProof/>
          <w:color w:val="000000"/>
          <w:lang w:val="en-US"/>
        </w:rPr>
        <w:t xml:space="preserve">»</w:t>
      </w:r>
    </w:p>
    <w:p w:rsidR="001F7168" w:rsidRPr="00DA3437" w:rsidRDefault="001F7168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7 кредитов</w:t>
      </w:r>
    </w:p>
    <w:p w:rsidR="001F7168" w:rsidRPr="00DA3437" w:rsidRDefault="001F7168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F7168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Асаад Мохаммед Абдалмунаф Асаад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12fs102082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Касим Мохаммедмахди Махмуд Касим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12fs102086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Касим Мохаммед Садек Махмуд Касим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12fs102085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Халил Абдулраззак Висам Халил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12fs102087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Ал-Саймари Михди Басил Джалил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12fs102072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Аль-Асади Мохаммед Басем Бакер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12fs102077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Аль-Ибрахими Абдуллах Амар Абдиллах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12fs102078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Ал-Аттар Мустафа Саад Салих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12fs102068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Аль-Хамееди Али Кхудхейр Батор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12fs102080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Ал-Мауахи Аббас Абдуладхим Юсиф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12fs102071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Ал-Булани Абдулла Азиз Джабер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12fs102069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Аль-Хафадхи Хариф Адиль Нахи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12fs102081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Атхир Абу Бакер Лейф Атхир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12fs102083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Ал-Аббуди Ясир Абдуламир Хуссейн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12fs102067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Ал-Макассисс Али Ахмед Ариф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12fs102070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Алвади Али Насер Джаббар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12fs102074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Аль-Асади Ахмад Бакер Хттайхет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12fs102076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Джухиф Иса Халифа Джухиф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12fs102084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Ал-Хвайзави Мохаммед Салман Хуссейн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12fs102073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Аль Маолаи Мохаммед Садек Джафар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12fs102075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Аль-Мсафир Саиф Сафаа Идан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12fs102079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ОПБ-21.03.01-13</w:t>
      </w:r>
    </w:p>
    <w:p w:rsidR="001F7168" w:rsidRPr="000665B2" w:rsidRDefault="001F7168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Начертательная геометрия, инженерная и компьютерная графика</w:t>
      </w:r>
      <w:r w:rsidRPr="00DA3437">
        <w:rPr>
          <w:noProof/>
          <w:color w:val="000000"/>
          <w:lang w:val="en-US"/>
        </w:rPr>
        <w:t xml:space="preserve">»</w:t>
      </w:r>
    </w:p>
    <w:p w:rsidR="001F7168" w:rsidRPr="00DA3437" w:rsidRDefault="001F7168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7 кредитов</w:t>
      </w:r>
    </w:p>
    <w:p w:rsidR="001F7168" w:rsidRPr="00DA3437" w:rsidRDefault="001F7168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F7168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Абдали Али Хасан Абдали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12fs102089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Албо Мохаммед Карар Сабах Рахмах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12fs102099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Алмохаммедави Русул Абдулхусейн Забун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12fs102101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Аббоод Али Сатар Аббоод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12fs102088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Эльсентариаси Мазен Гамал Мохамед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12fs102108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Ал-Мохаммед Али Саад Гхалеб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12fs102093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Алмхана Хуссейн Абдулкарим Башара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12fs102102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Алрематхи Салех Манкхи Кадым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12fs102103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Ал-Аджеле Рами Амир Жавад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12fs102090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Ал-Руфайе Мустафа Бадр Макттооф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12fs102094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Ал-Саиди Саджад Джаббар Хасан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12fs102095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Алаавад Редван Мохаммед Махди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12fs102096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Алмансур Али Аббас Аеса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12fs102100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Ал-Аззави Мохаммед Шакир Махмуд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12fs102091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Ал-Канан Мохаймен Асаад Наджм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12fs102092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Малак Шах Мохаммед Рахим Мохаммед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12fs102106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Кинанах Мохаммед Джасим Абдулнаби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12fs102105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ОПБ-21.03.01-14</w:t>
      </w:r>
    </w:p>
    <w:p w:rsidR="001F7168" w:rsidRPr="000665B2" w:rsidRDefault="001F7168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Начертательная геометрия, инженерная и компьютерная графика</w:t>
      </w:r>
      <w:r w:rsidRPr="00DA3437">
        <w:rPr>
          <w:noProof/>
          <w:color w:val="000000"/>
          <w:lang w:val="en-US"/>
        </w:rPr>
        <w:t xml:space="preserve">»</w:t>
      </w:r>
    </w:p>
    <w:p w:rsidR="001F7168" w:rsidRPr="00DA3437" w:rsidRDefault="001F7168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7 кредитов</w:t>
      </w:r>
    </w:p>
    <w:p w:rsidR="001F7168" w:rsidRPr="00DA3437" w:rsidRDefault="001F7168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F7168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Аль Хадиси Мустафа Надим Кхалел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12fs102114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Аль-Хадиси Мохаммед Надим Кхалел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12fs102117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Алкардагхи Ямен Хасан Гхалеб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12fs102112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Шрайфат Саджджад Хасан Дейиш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12fs102127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Элайби Мустафа Карим Элайби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12fs102128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Алкараве Каррар Хайдер Абед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12fs102111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Аль-Дулайми Веаам Салех Джасим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12fs102115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Дереа Махмуд Ахмед Дереа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12fs102119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Джамеел Аба Алхасанен Абдулкареем Джамеел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12fs102121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Мохаммед Мохаммед Мазин Мохаммед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12fs102123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Ал-Чурайбави Каррар Хайдер Хуссейн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12fs102109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Ал-Шаммари Омар Ахмед Джасим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12fs102110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Баба Хасан Хайдер Сулайман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12fs102118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Дхвахири Сафи Сафах Касим Кадим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12fs102122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Алнаджафи Абдулсалам Мохамед Ариф Фадил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12fs102113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Утаифи Заид Аднан Салман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12fs102125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Джаббар Муртада Абдулхасан Джаббар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12fs102120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Аль-Саеди Мохаммед Таке Раад Кадим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12fs102116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2A551B">
      <w:pPr>
        <w:keepNext/>
        <w:keepLines/>
        <w:jc w:val="center"/>
        <w:rPr>
          <w:lang w:val="en-US"/>
        </w:rPr>
      </w:pPr>
    </w:p>
    <w:tbl/>
    <w:p w:rsidR="001F7168" w:rsidRPr="00415C26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2A551B">
      <w:pPr>
        <w:rPr>
          <w:sz w:val="28"/>
          <w:szCs w:val="28"/>
        </w:rPr>
      </w:pPr>
    </w:p>
    <w:p w:rsidR="001F7168" w:rsidRDefault="001F7168" w:rsidP="002A551B">
      <w:pPr>
        <w:rPr>
          <w:sz w:val="28"/>
          <w:szCs w:val="28"/>
        </w:rPr>
        <w:sectPr w:rsidR="001F7168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Pr="0013504D" w:rsidRDefault="001F7168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1F7168" w:rsidRPr="0013504D" w:rsidRDefault="001F7168" w:rsidP="002A551B">
      <w:pPr>
        <w:jc w:val="center"/>
      </w:pPr>
    </w:p>
    <w:p w:rsidR="001F7168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1F7168" w:rsidRPr="00333C88" w:rsidRDefault="001F7168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1F7168" w:rsidRPr="00333C88" w:rsidSect="00945CE9">
      <w:footerReference w:type="default" r:id="rId4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7168" w:rsidRDefault="001F7168">
      <w:r>
        <w:separator/>
      </w:r>
    </w:p>
  </w:endnote>
  <w:endnote w:type="continuationSeparator" w:id="0">
    <w:p w:rsidR="001F7168" w:rsidRDefault="001F71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213A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9</w:t>
    </w:r>
    <w:r>
      <w:rPr>
        <w:rStyle w:val="PageNumber"/>
      </w:rPr>
      <w:fldChar w:fldCharType="end"/>
    </w:r>
  </w:p>
  <w:p w:rsidR="001F7168" w:rsidRDefault="001F7168" w:rsidP="00FC62C9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C93077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1F7168" w:rsidRDefault="001F7168" w:rsidP="005A06CA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30</w:t>
    </w:r>
    <w:r>
      <w:rPr>
        <w:rStyle w:val="PageNumber"/>
      </w:rPr>
      <w:fldChar w:fldCharType="end"/>
    </w:r>
  </w:p>
  <w:p w:rsidR="001F7168" w:rsidRDefault="001F7168" w:rsidP="00415C26">
    <w:pPr>
      <w:pStyle w:val="Footer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31</w:t>
    </w:r>
    <w:r>
      <w:rPr>
        <w:rStyle w:val="PageNumber"/>
      </w:rPr>
      <w:fldChar w:fldCharType="end"/>
    </w:r>
  </w:p>
  <w:p w:rsidR="001F7168" w:rsidRDefault="001F7168" w:rsidP="00945CE9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7168" w:rsidRDefault="001F7168">
      <w:r>
        <w:separator/>
      </w:r>
    </w:p>
  </w:footnote>
  <w:footnote w:type="continuationSeparator" w:id="0">
    <w:p w:rsidR="001F7168" w:rsidRDefault="001F7168">
      <w:r>
        <w:continuationSeparator/>
      </w:r>
    </w:p>
  </w:footnote>
  <w:footnote w:id="1">
    <w:p w:rsidR="001F7168" w:rsidRDefault="001F7168" w:rsidP="00293079">
      <w:pPr>
        <w:spacing w:line="252" w:lineRule="auto"/>
        <w:ind w:firstLine="539"/>
        <w:jc w:val="both"/>
      </w:pPr>
      <w:r w:rsidRPr="00251662">
        <w:rPr>
          <w:rStyle w:val="FootnoteReference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1F7168" w:rsidRDefault="001F7168" w:rsidP="000665B2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Heading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Heading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DE8821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E01D70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FE5"/>
    <w:rsid w:val="008172F6"/>
    <w:rsid w:val="00820888"/>
    <w:rsid w:val="00821367"/>
    <w:rsid w:val="0082176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ADA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4E4B6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Шапка таблицы"/>
    <w:basedOn w:val="Normal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Footer">
    <w:name w:val="footer"/>
    <w:basedOn w:val="Normal"/>
    <w:link w:val="FooterChar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03D1C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5A06CA"/>
  </w:style>
  <w:style w:type="paragraph" w:styleId="FootnoteText">
    <w:name w:val="footnote text"/>
    <w:basedOn w:val="Normal"/>
    <w:link w:val="FootnoteTextChar"/>
    <w:uiPriority w:val="99"/>
    <w:semiHidden/>
    <w:rsid w:val="00A81A2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403D1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A81A20"/>
    <w:rPr>
      <w:vertAlign w:val="superscript"/>
    </w:rPr>
  </w:style>
  <w:style w:type="paragraph" w:styleId="Header">
    <w:name w:val="header"/>
    <w:basedOn w:val="Normal"/>
    <w:link w:val="HeaderChar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2">
    <w:name w:val="Тело ИАК"/>
    <w:basedOn w:val="Normal"/>
    <w:link w:val="a3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3">
    <w:name w:val="Тело ИАК Знак"/>
    <w:basedOn w:val="DefaultParagraphFont"/>
    <w:link w:val="a2"/>
    <w:uiPriority w:val="99"/>
    <w:locked/>
    <w:rsid w:val="00DC197D"/>
    <w:rPr>
      <w:sz w:val="22"/>
      <w:szCs w:val="22"/>
      <w:lang w:val="ru-RU" w:eastAsia="ru-RU"/>
    </w:rPr>
  </w:style>
  <w:style w:type="paragraph" w:styleId="TOC1">
    <w:name w:val="toc 1"/>
    <w:basedOn w:val="Normal"/>
    <w:next w:val="Normal"/>
    <w:autoRedefine/>
    <w:uiPriority w:val="99"/>
    <w:semiHidden/>
    <w:rsid w:val="002B1ABF"/>
  </w:style>
  <w:style w:type="paragraph" w:styleId="TOC2">
    <w:name w:val="toc 2"/>
    <w:basedOn w:val="Normal"/>
    <w:next w:val="Normal"/>
    <w:autoRedefine/>
    <w:uiPriority w:val="99"/>
    <w:semiHidden/>
    <w:rsid w:val="002B1ABF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2B1ABF"/>
    <w:pPr>
      <w:ind w:left="480"/>
    </w:pPr>
  </w:style>
  <w:style w:type="character" w:styleId="Hyperlink">
    <w:name w:val="Hyperlink"/>
    <w:basedOn w:val="DefaultParagraphFont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Heading4"/>
    <w:uiPriority w:val="99"/>
    <w:rsid w:val="00E96CF2"/>
    <w:pPr>
      <w:numPr>
        <w:ilvl w:val="3"/>
        <w:numId w:val="3"/>
      </w:numPr>
    </w:pPr>
  </w:style>
  <w:style w:type="paragraph" w:styleId="TOC4">
    <w:name w:val="toc 4"/>
    <w:basedOn w:val="Normal"/>
    <w:next w:val="Normal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Heading3"/>
    <w:uiPriority w:val="99"/>
    <w:rsid w:val="00E96CF2"/>
    <w:pPr>
      <w:numPr>
        <w:ilvl w:val="2"/>
        <w:numId w:val="3"/>
      </w:numPr>
    </w:pPr>
  </w:style>
  <w:style w:type="paragraph" w:styleId="BalloonText">
    <w:name w:val="Balloon Text"/>
    <w:basedOn w:val="Normal"/>
    <w:link w:val="BalloonTextChar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2A551B"/>
  </w:style>
  <w:style w:type="paragraph" w:styleId="NormalWeb">
    <w:name w:val="Normal (Web)"/>
    <w:basedOn w:val="Normal"/>
    <w:uiPriority w:val="99"/>
    <w:locked/>
    <w:rsid w:val="00AF2E76"/>
    <w:pPr>
      <w:spacing w:before="100" w:beforeAutospacing="1" w:after="100" w:afterAutospacing="1"/>
    </w:pPr>
  </w:style>
  <w:style w:type="paragraph" w:styleId="DocumentMap">
    <w:name w:val="Document Map"/>
    <w:basedOn w:val="Normal"/>
    <w:link w:val="DocumentMapChar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6047BD"/>
    <w:rPr>
      <w:sz w:val="2"/>
      <w:szCs w:val="2"/>
    </w:rPr>
  </w:style>
  <w:style w:type="character" w:styleId="CommentReference">
    <w:name w:val="annotation reference"/>
    <w:basedOn w:val="DefaultParagraphFont"/>
    <w:uiPriority w:val="99"/>
    <w:semiHidden/>
    <w:locked/>
    <w:rsid w:val="00DA11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DA11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Normal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8530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i-exam.ru.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wmf"/><Relationship Id="rId38" Type="http://schemas.openxmlformats.org/officeDocument/2006/relationships/image" Target="media/image28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hyperlink" Target="http://bakalavr.i-exam.ru/node/344" TargetMode="External"/><Relationship Id="rId35" Type="http://schemas.openxmlformats.org/officeDocument/2006/relationships/image" Target="media/image25.png"/><Relationship Id="rId43" Type="http://schemas.openxmlformats.org/officeDocument/2006/relationships/footer" Target="footer3.xml"/><Relationship Type="http://schemas.openxmlformats.org/officeDocument/2006/relationships/image" Id="rId47" Target="/word/media/fepo3years_subj5242.png"/><Relationship Type="http://schemas.openxmlformats.org/officeDocument/2006/relationships/image" Id="rId48" Target="/word/media/fepo3years_vuz_subj5242.png"/><Relationship Type="http://schemas.openxmlformats.org/officeDocument/2006/relationships/image" Id="rId49" Target="/word/media/hist_partic_subj5242.png"/><Relationship Type="http://schemas.openxmlformats.org/officeDocument/2006/relationships/image" Id="rId50" Target="/word/media/hist_levels_subj5242.png"/><Relationship Type="http://schemas.openxmlformats.org/officeDocument/2006/relationships/image" Id="rId51" Target="/word/media/hist_levels_all_subj5242.png"/><Relationship Type="http://schemas.openxmlformats.org/officeDocument/2006/relationships/image" Id="rId52" Target="/word/media/hist_horiz1_3370370.png"/><Relationship Type="http://schemas.openxmlformats.org/officeDocument/2006/relationships/image" Id="rId53" Target="/word/media/map_rates1_3370370.png"/><Relationship Type="http://schemas.openxmlformats.org/officeDocument/2006/relationships/image" Id="rId54" Target="/word/media/hist_horiz2_3370370.png"/><Relationship Type="http://schemas.openxmlformats.org/officeDocument/2006/relationships/image" Id="rId55" Target="/word/media/hist_resh2_3370370.png"/><Relationship Type="http://schemas.openxmlformats.org/officeDocument/2006/relationships/image" Id="rId56" Target="/word/media/hist_horiz3_3370370.png"/><Relationship Type="http://schemas.openxmlformats.org/officeDocument/2006/relationships/image" Id="rId57" Target="/word/media/hist_resh3_3370370.png"/><Relationship Type="http://schemas.openxmlformats.org/officeDocument/2006/relationships/image" Id="rId58" Target="/word/media/pie_3370370.png"/><Relationship Type="http://schemas.openxmlformats.org/officeDocument/2006/relationships/image" Id="rId59" Target="/word/media/hist_horiz1_3370374.png"/><Relationship Type="http://schemas.openxmlformats.org/officeDocument/2006/relationships/image" Id="rId60" Target="/word/media/map_rates1_3370374.png"/><Relationship Type="http://schemas.openxmlformats.org/officeDocument/2006/relationships/image" Id="rId61" Target="/word/media/hist_horiz2_3370374.png"/><Relationship Type="http://schemas.openxmlformats.org/officeDocument/2006/relationships/image" Id="rId62" Target="/word/media/hist_resh2_3370374.png"/><Relationship Type="http://schemas.openxmlformats.org/officeDocument/2006/relationships/image" Id="rId63" Target="/word/media/hist_horiz3_3370374.png"/><Relationship Type="http://schemas.openxmlformats.org/officeDocument/2006/relationships/image" Id="rId64" Target="/word/media/hist_resh3_3370374.png"/><Relationship Type="http://schemas.openxmlformats.org/officeDocument/2006/relationships/image" Id="rId65" Target="/word/media/pie_3370374.png"/><Relationship Type="http://schemas.openxmlformats.org/officeDocument/2006/relationships/image" Id="rId66" Target="/word/media/hist_horiz1_3370377.png"/><Relationship Type="http://schemas.openxmlformats.org/officeDocument/2006/relationships/image" Id="rId67" Target="/word/media/map_rates1_3370377.png"/><Relationship Type="http://schemas.openxmlformats.org/officeDocument/2006/relationships/image" Id="rId68" Target="/word/media/hist_horiz2_3370377.png"/><Relationship Type="http://schemas.openxmlformats.org/officeDocument/2006/relationships/image" Id="rId69" Target="/word/media/hist_resh2_3370377.png"/><Relationship Type="http://schemas.openxmlformats.org/officeDocument/2006/relationships/image" Id="rId70" Target="/word/media/hist_horiz3_3370377.png"/><Relationship Type="http://schemas.openxmlformats.org/officeDocument/2006/relationships/image" Id="rId71" Target="/word/media/hist_resh3_3370377.png"/><Relationship Type="http://schemas.openxmlformats.org/officeDocument/2006/relationships/image" Id="rId72" Target="/word/media/pie_3370377.png"/><Relationship Type="http://schemas.openxmlformats.org/officeDocument/2006/relationships/image" Id="rId73" Target="/word/media/hist_monitoring52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2785</TotalTime>
  <Pages>31</Pages>
  <Words>7898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253</cp:revision>
  <cp:lastPrinted>2013-12-02T08:33:00Z</cp:lastPrinted>
  <dcterms:created xsi:type="dcterms:W3CDTF">2013-12-02T10:38:00Z</dcterms:created>
  <dcterms:modified xsi:type="dcterms:W3CDTF">2018-05-30T06:40:00Z</dcterms:modified>
</cp:coreProperties>
</file>