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39659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Электрические машины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39659B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9659B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39659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9659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9659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9659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Электрические машины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317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245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36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Электрические машины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36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Электрические машины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39659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Электрические машины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36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39659B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39659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Электрические машины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36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36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Электрические машины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Электрические машины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36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12% (ФЭПО-23) и 50%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49% (ФЭПО-22), 45% (ФЭПО-23), 33% (ФЭПО-24) и 78%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Электрические машины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Электрические машины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Конструкция и принцип действия трансформатора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Работа трансформатора при холостом ходе и под нагрузкой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Основные уравнения и схемы замещения приведенного трансформатора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Схемы и группы соединения обмоток 3-фазных трансформаторов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Основные (паспортные) данные трансформатора и расчет параметров схемы замещения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Конструкция, принцип действия асинхронной машины (АМ). Ряд синхронных скоростей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Параметры схемы замещения АМ, их физическая сущность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Механические характеристики асинхронного двигателя (АД). Особые точки характеристики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Способы пуска асинхронного двигателя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Способы регулирования скорости асинхронного двигателя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Конструкция и принцип действия синхронной машины (СМ)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Основные характеристики автономного синхронного генератора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Способы и условия синхронизации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Способы пуска синхронного двигателя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Конструкция и принцип действия машины постоянного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Основные характеристики двигателей постоянного тока (ДПТ)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Способы регулирования скорости двигателей постоянного тока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Основные характеристики генераторов постоянного тока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Трансформаторы. Принцип действия и основные режимы работы. Схемы и группы соединения. Паспортные данные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Трансформаторы. Основные уравнения и схемы замещения приведенного трансформатора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Асинхронные машины (АМ). Конструкция, принцип действия АМ. Ряд синхронных скоростей. Схема замещения АМ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Асинхронные машины (АМ). Механические характеристики, пуск и регулирование частоты вращения АМ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Синхронные машины (СМ). Конструкция, принцип действия СМ. Работа СМ на автономную нагрузку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Синхронные машины (СМ). Работа СМ параллельно с электрической системой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Машины постоянного тока. Конструкция и принцип действия. Генераторы постоянного тока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Машины постоянного тока. Двигатели постоянного тока. Способы регулирования частоты вращения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9659B">
        <w:rPr>
          <w:noProof/>
        </w:rPr>
        <w:t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AF6942" w:rsidRPr="0039659B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9659B">
        <w:rPr>
          <w:noProof/>
          <w:sz w:val="28"/>
          <w:szCs w:val="28"/>
        </w:rPr>
        <w:t>а</w:t>
      </w:r>
      <w:r w:rsidRPr="0039659B">
        <w:rPr>
          <w:sz w:val="28"/>
          <w:szCs w:val="28"/>
        </w:rPr>
        <w:t xml:space="preserve">: </w:t>
      </w:r>
      <w:r w:rsidRPr="0039659B">
        <w:rPr>
          <w:noProof/>
          <w:sz w:val="28"/>
          <w:szCs w:val="28"/>
        </w:rPr>
        <w:t>ОПБ-13.03.02-31</w:t>
      </w:r>
    </w:p>
    <w:p w:rsidR="00AF6942" w:rsidRPr="0039659B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9659B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9659B">
        <w:rPr>
          <w:sz w:val="28"/>
          <w:szCs w:val="28"/>
        </w:rPr>
        <w:t xml:space="preserve"> 3.</w:t>
      </w:r>
      <w:r w:rsidRPr="0039659B">
        <w:rPr>
          <w:noProof/>
          <w:sz w:val="28"/>
          <w:szCs w:val="28"/>
        </w:rPr>
        <w:t>1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9659B">
        <w:rPr>
          <w:sz w:val="28"/>
          <w:szCs w:val="28"/>
        </w:rPr>
        <w:t xml:space="preserve"> «</w:t>
      </w:r>
      <w:r w:rsidRPr="0039659B">
        <w:rPr>
          <w:noProof/>
          <w:sz w:val="28"/>
          <w:szCs w:val="28"/>
        </w:rPr>
        <w:t>Электрические машины</w:t>
      </w:r>
      <w:r w:rsidRPr="0039659B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9659B">
        <w:rPr>
          <w:sz w:val="28"/>
          <w:szCs w:val="28"/>
        </w:rPr>
        <w:t xml:space="preserve"> </w:t>
      </w:r>
      <w:r w:rsidRPr="0039659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9659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9659B">
        <w:rPr>
          <w:sz w:val="28"/>
          <w:szCs w:val="28"/>
        </w:rPr>
        <w:t xml:space="preserve"> </w:t>
      </w:r>
      <w:r w:rsidRPr="0039659B">
        <w:rPr>
          <w:noProof/>
          <w:sz w:val="28"/>
          <w:szCs w:val="28"/>
        </w:rPr>
        <w:t>направлению подготовки</w:t>
      </w:r>
      <w:r w:rsidRPr="0039659B">
        <w:rPr>
          <w:sz w:val="28"/>
          <w:szCs w:val="28"/>
        </w:rPr>
        <w:t xml:space="preserve"> «</w:t>
      </w:r>
      <w:r w:rsidRPr="0039659B">
        <w:rPr>
          <w:noProof/>
          <w:sz w:val="28"/>
          <w:szCs w:val="28"/>
        </w:rPr>
        <w:t>Электроэнергетика и электротехника</w:t>
      </w:r>
      <w:r w:rsidRPr="0039659B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9659B">
        <w:rPr>
          <w:noProof/>
          <w:sz w:val="28"/>
          <w:szCs w:val="28"/>
        </w:rPr>
        <w:t>а</w:t>
      </w:r>
      <w:r w:rsidRPr="0039659B">
        <w:rPr>
          <w:sz w:val="28"/>
          <w:szCs w:val="28"/>
        </w:rPr>
        <w:t xml:space="preserve"> </w:t>
      </w:r>
      <w:r w:rsidRPr="0039659B">
        <w:rPr>
          <w:noProof/>
          <w:sz w:val="28"/>
          <w:szCs w:val="28"/>
        </w:rPr>
        <w:t>ОПБ-13.03.02-31</w:t>
      </w:r>
      <w:r w:rsidRPr="0039659B">
        <w:rPr>
          <w:sz w:val="28"/>
          <w:szCs w:val="28"/>
        </w:rPr>
        <w:t>).</w:t>
      </w:r>
    </w:p>
    <w:p w:rsidR="00AF6942" w:rsidRPr="0039659B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 и принцип действия трансформатора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Работа трансформатора при холостом ходе и под нагрузкой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уравнения и схемы замещения приведенного трансформатора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Схемы и группы соединения обмоток 3-фазных трансформаторов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Конструкция, принцип действия асинхронной машины (АМ). Ряд синхронных скоростей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схемы замещения АМ, их физическая сущность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характеристики асинхронного двигателя (АД). Особые точки характеристики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 и принцип действия синхронной машины (СМ)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характеристики автономного синхронного генератора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 и принцип действия машины постоянного тока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характеристики двигателей постоянного тока (ДПТ)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характеристики генераторов постоянного тока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Трансформаторы. Принцип действия и основные режимы работы. Схемы и группы соединения. Паспортные данные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Трансформаторы. Основные уравнения и схемы замещения приведенного трансформатора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 (АМ). Конструкция, принцип действия АМ. Ряд синхронных скоростей. Схема замещения АМ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 (АМ). Механические характеристики, пуск и регулирование частоты вращения АМ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Синхронные машины (СМ). Работа СМ параллельно с электрической системой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Машины постоянного тока. Двигатели постоянного тока. Способы регулирования частоты вращения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2262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2262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Электрические машины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9659B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9659B">
        <w:rPr>
          <w:i/>
          <w:iCs/>
          <w:sz w:val="28"/>
          <w:szCs w:val="28"/>
        </w:rPr>
        <w:t>№</w:t>
      </w:r>
      <w:r w:rsidRPr="0039659B">
        <w:rPr>
          <w:i/>
          <w:iCs/>
          <w:noProof/>
          <w:sz w:val="28"/>
          <w:szCs w:val="28"/>
        </w:rPr>
        <w:t>7</w:t>
      </w:r>
      <w:r w:rsidRPr="0039659B">
        <w:rPr>
          <w:i/>
          <w:iCs/>
          <w:sz w:val="28"/>
          <w:szCs w:val="28"/>
        </w:rPr>
        <w:t xml:space="preserve"> </w:t>
      </w:r>
      <w:r w:rsidRPr="0039659B">
        <w:rPr>
          <w:sz w:val="28"/>
          <w:szCs w:val="28"/>
        </w:rPr>
        <w:t>«</w:t>
      </w:r>
      <w:r w:rsidRPr="0039659B">
        <w:rPr>
          <w:noProof/>
          <w:sz w:val="28"/>
          <w:szCs w:val="28"/>
        </w:rPr>
        <w:t>Механические характеристики асинхронного двигателя (АД). Особые точки характеристики</w:t>
      </w:r>
      <w:r w:rsidRPr="0039659B">
        <w:rPr>
          <w:sz w:val="28"/>
          <w:szCs w:val="28"/>
        </w:rPr>
        <w:t>»</w:t>
      </w:r>
    </w:p>
    <w:p w:rsidR="00AF6942" w:rsidRPr="0039659B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9659B">
        <w:rPr>
          <w:i/>
          <w:iCs/>
          <w:sz w:val="28"/>
          <w:szCs w:val="28"/>
        </w:rPr>
        <w:t>№</w:t>
      </w:r>
      <w:r w:rsidRPr="0039659B">
        <w:rPr>
          <w:i/>
          <w:iCs/>
          <w:noProof/>
          <w:sz w:val="28"/>
          <w:szCs w:val="28"/>
        </w:rPr>
        <w:t>11</w:t>
      </w:r>
      <w:r w:rsidRPr="0039659B">
        <w:rPr>
          <w:i/>
          <w:iCs/>
          <w:sz w:val="28"/>
          <w:szCs w:val="28"/>
        </w:rPr>
        <w:t xml:space="preserve"> </w:t>
      </w:r>
      <w:r w:rsidRPr="0039659B">
        <w:rPr>
          <w:sz w:val="28"/>
          <w:szCs w:val="28"/>
        </w:rPr>
        <w:t>«</w:t>
      </w:r>
      <w:r w:rsidRPr="0039659B">
        <w:rPr>
          <w:noProof/>
          <w:sz w:val="28"/>
          <w:szCs w:val="28"/>
        </w:rPr>
        <w:t>Основные характеристики двигателей постоянного тока (ДПТ)</w:t>
      </w:r>
      <w:r w:rsidRPr="0039659B">
        <w:rPr>
          <w:sz w:val="28"/>
          <w:szCs w:val="28"/>
        </w:rPr>
        <w:t>»</w:t>
      </w:r>
    </w:p>
    <w:p w:rsidR="00AF6942" w:rsidRPr="0039659B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9659B">
        <w:rPr>
          <w:i/>
          <w:iCs/>
          <w:sz w:val="28"/>
          <w:szCs w:val="28"/>
        </w:rPr>
        <w:t>№</w:t>
      </w:r>
      <w:r w:rsidRPr="0039659B">
        <w:rPr>
          <w:i/>
          <w:iCs/>
          <w:noProof/>
          <w:sz w:val="28"/>
          <w:szCs w:val="28"/>
        </w:rPr>
        <w:t>12</w:t>
      </w:r>
      <w:r w:rsidRPr="0039659B">
        <w:rPr>
          <w:i/>
          <w:iCs/>
          <w:sz w:val="28"/>
          <w:szCs w:val="28"/>
        </w:rPr>
        <w:t xml:space="preserve"> </w:t>
      </w:r>
      <w:r w:rsidRPr="0039659B">
        <w:rPr>
          <w:sz w:val="28"/>
          <w:szCs w:val="28"/>
        </w:rPr>
        <w:t>«</w:t>
      </w:r>
      <w:r w:rsidRPr="0039659B">
        <w:rPr>
          <w:noProof/>
          <w:sz w:val="28"/>
          <w:szCs w:val="28"/>
        </w:rPr>
        <w:t>Основные характеристики генераторов постоянного тока</w:t>
      </w:r>
      <w:r w:rsidRPr="0039659B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Конструкция и принцип действия трансформатора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Схемы и группы соединения обмоток 3-фазных трансформаторов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226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2262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Электрические машины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2262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226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2262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Электрические машины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39659B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39659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9659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9659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9659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9659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39659B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39659B" w:rsidP="0039659B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9659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9659B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9659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39659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39659B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39659B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39659B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39659B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39659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39659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39659B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39659B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39659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39659B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39659B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39659B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39659B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39659B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39659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39659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39659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Электрические машины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имеет недостаточные знания базовых вопросов дисциплины, включая электромеханическое преобразование энергии в индуктивных преобразователях; принцип преобразования энергии в электрических машинах; типы электрических машин и других электромеханических преобразователей; трансформаторы; автотрансформаторы; режимы работы трансформаторов; принцип, режим работы, конструкции и характеристики синхронных и асинхронных машин и машин постоянного тока.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имеет базовые знания по дисциплине, знает принцип преобразования энергии в электрических машинах; типы электрических машин и других электромеханических преобразователей; режимы работы трансформаторов; принцип, режим работы, конструкции и характеристики синхронных и асинхронных машин и машин постоянного тока.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прочные знания и развитые практические умения и навыки при решении практических задач по проектированию, испытаниями и эксплуатации электрических машин; самостоятельно проводит расчеты по определению параметров и характеристик электрических машин; может классифицировать электрические машины и описывать сущность происходящего в них электромеханического преобразования энергии.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на высоком уровне методами расчёта электрических машин; принципами выбора синхронных генераторов для атомных, тепловых и гидростанций; принципами выбора электрических двигателей для промышленного и бытового оборудования; методами испытания электрических машин; способами определения неисправностей электрических машин; терминологией в области электроэнергетики и электромашиностроения; навыками поиска информации об электрических машинах; информацией о технических параметрах оборудования для использования при конструировании; навыками применения полученной информации при проектировании.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39659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39659B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39659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39659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39659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39659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39659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39659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39659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ОПБ-13.03.02-31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Электрические машины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Роман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Закиров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Аннушкин Андрей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Бикмаев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 Максим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Батуев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Ардашева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Титов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Десятков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Волков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Искендерли Азим Амрулла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05fs613448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4B" w:rsidRDefault="004F5B4B">
      <w:r>
        <w:separator/>
      </w:r>
    </w:p>
  </w:endnote>
  <w:endnote w:type="continuationSeparator" w:id="0">
    <w:p w:rsidR="004F5B4B" w:rsidRDefault="004F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9659B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4B" w:rsidRDefault="004F5B4B">
      <w:r>
        <w:separator/>
      </w:r>
    </w:p>
  </w:footnote>
  <w:footnote w:type="continuationSeparator" w:id="0">
    <w:p w:rsidR="004F5B4B" w:rsidRDefault="004F5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9659B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4B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6467</Words>
  <Characters>36868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2017-07-18T06:19:00Z</dcterms:created>
  <dcterms:modified xsi:type="dcterms:W3CDTF">2017-07-18T06:19:00Z</dcterms:modified>
</cp:coreProperties>
</file>