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AD36F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AD36FB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D36FB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AD36F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D36F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D36F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AD36FB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9950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6992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13700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7787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11198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202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97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AD36F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AD36F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AD36F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Химия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Химия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19%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(ФЭПО-16), 19% (ФЭПО-19) и 19%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40% (ФЭПО-16), 59% (ФЭПО-17), 56% (ФЭПО-18), 70% (ФЭПО-19) и 65%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Строение атома и периодическая система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Химическая связь и строение вещества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Классы неорганических соединений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Равновесия в растворах электролитов. Электролитическая диссоциация. Реакции ионного обмена. Гидролиз солей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Способы выражения состава растворов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Окислительно-восстановительные реакции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Качественный химический анализ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Количественный химический анализ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Физико-химические и физические методы анализа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Теория строения органических соединений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Углеводороды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Спирты, фенолы и карбонильные соединения. Карбоновые кислоты и их производные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Азотсодержащие производные углеводородов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Высокомолекулярные соединения (ВМС)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Основы химической термодинамики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Химическая кинетика и катализ. Химическое равновесие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Общие свойства растворов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Электрохимические процессы. Гальванический элемент. Коррозия металлов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Электрохимические процессы. Электролиз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Поверхностные явления и адсорбция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Дисперсные системы. Коллоидные растворы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Строение атома и периодическая система. Химическая связь и строение вещества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Классы неорганических соединений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Окислительно-восстановительные реакции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Количественный химический анализ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Классы органических соединений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Основы химической термодинамики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Общие свойства растворов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Электрохимические процессы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Дисперсные системы. Коллоидные растворы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667D2D" w:rsidRPr="00AD36FB" w:rsidRDefault="00667D2D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D36FB">
        <w:rPr>
          <w:noProof/>
          <w:sz w:val="28"/>
          <w:szCs w:val="28"/>
        </w:rPr>
        <w:t>а</w:t>
      </w:r>
      <w:r w:rsidRPr="00AD36FB">
        <w:rPr>
          <w:sz w:val="28"/>
          <w:szCs w:val="28"/>
        </w:rPr>
        <w:t xml:space="preserve">: </w:t>
      </w:r>
      <w:r w:rsidRPr="00AD36FB">
        <w:rPr>
          <w:noProof/>
          <w:sz w:val="28"/>
          <w:szCs w:val="28"/>
        </w:rPr>
        <w:t>ОБ-140100-21</w:t>
      </w:r>
    </w:p>
    <w:p w:rsidR="00667D2D" w:rsidRPr="00AD36FB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667D2D" w:rsidRPr="00AD36FB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D36FB">
        <w:rPr>
          <w:sz w:val="28"/>
          <w:szCs w:val="28"/>
        </w:rPr>
        <w:t xml:space="preserve"> 3.</w:t>
      </w:r>
      <w:r w:rsidRPr="00AD36FB">
        <w:rPr>
          <w:noProof/>
          <w:sz w:val="28"/>
          <w:szCs w:val="28"/>
        </w:rPr>
        <w:t>1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D36FB">
        <w:rPr>
          <w:sz w:val="28"/>
          <w:szCs w:val="28"/>
        </w:rPr>
        <w:t xml:space="preserve"> «</w:t>
      </w:r>
      <w:r w:rsidRPr="00AD36FB">
        <w:rPr>
          <w:noProof/>
          <w:sz w:val="28"/>
          <w:szCs w:val="28"/>
        </w:rPr>
        <w:t>Химия</w:t>
      </w:r>
      <w:r w:rsidRPr="00AD36F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D36FB">
        <w:rPr>
          <w:sz w:val="28"/>
          <w:szCs w:val="28"/>
        </w:rPr>
        <w:t xml:space="preserve"> </w:t>
      </w:r>
      <w:r w:rsidRPr="00AD36F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D36F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D36FB">
        <w:rPr>
          <w:sz w:val="28"/>
          <w:szCs w:val="28"/>
        </w:rPr>
        <w:t xml:space="preserve"> </w:t>
      </w:r>
      <w:r w:rsidRPr="00AD36FB">
        <w:rPr>
          <w:noProof/>
          <w:sz w:val="28"/>
          <w:szCs w:val="28"/>
        </w:rPr>
        <w:t>направлению подготовки</w:t>
      </w:r>
      <w:r w:rsidRPr="00AD36FB">
        <w:rPr>
          <w:sz w:val="28"/>
          <w:szCs w:val="28"/>
        </w:rPr>
        <w:t xml:space="preserve"> </w:t>
      </w:r>
      <w:r w:rsidRPr="00AD36FB">
        <w:rPr>
          <w:noProof/>
          <w:sz w:val="28"/>
          <w:szCs w:val="28"/>
        </w:rPr>
        <w:t>140100.62</w:t>
      </w:r>
      <w:r w:rsidRPr="00AD36FB">
        <w:rPr>
          <w:sz w:val="28"/>
          <w:szCs w:val="28"/>
        </w:rPr>
        <w:t xml:space="preserve"> «</w:t>
      </w:r>
      <w:r w:rsidRPr="00AD36FB">
        <w:rPr>
          <w:noProof/>
          <w:sz w:val="28"/>
          <w:szCs w:val="28"/>
        </w:rPr>
        <w:t>Теплоэнергетика и теплотехника</w:t>
      </w:r>
      <w:r w:rsidRPr="00AD36F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D36FB">
        <w:rPr>
          <w:noProof/>
          <w:sz w:val="28"/>
          <w:szCs w:val="28"/>
        </w:rPr>
        <w:t>а</w:t>
      </w:r>
      <w:r w:rsidRPr="00AD36FB">
        <w:rPr>
          <w:sz w:val="28"/>
          <w:szCs w:val="28"/>
        </w:rPr>
        <w:t xml:space="preserve"> </w:t>
      </w:r>
      <w:r w:rsidRPr="00AD36FB">
        <w:rPr>
          <w:noProof/>
          <w:sz w:val="28"/>
          <w:szCs w:val="28"/>
        </w:rPr>
        <w:t>ОБ-140100-21</w:t>
      </w:r>
      <w:r w:rsidRPr="00AD36FB">
        <w:rPr>
          <w:sz w:val="28"/>
          <w:szCs w:val="28"/>
        </w:rPr>
        <w:t>).</w:t>
      </w:r>
    </w:p>
    <w:p w:rsidR="00667D2D" w:rsidRPr="00AD36FB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Высокомолекулярные соединения (ВМС)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Электролиз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7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7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Электрохимические процессы. Гальванический элемент. Коррозия металлов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Электрохимические процессы. Электролиз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Дисперсные системы. Коллоидные растворы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7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7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7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AD36F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D36F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D36F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D36F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AD36F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AD36FB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AD36FB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AD36FB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AD36FB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AD36FB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AD36FB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AD36FB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AD36FB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AD36FB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AD36FB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AD36FB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AD36FB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AD36FB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AD36FB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AD36FB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AD36FB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AD36F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Химия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AD36F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AD36FB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AD36F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AD36F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AD36F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AD36F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AD36F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AD36F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AD36F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ОБ-140100-21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Корякин Евгений Игоревич &lt;2837306&gt;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Глухов Юрий Владимирович &lt;2837327&gt;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Шамсиева Айгуль Ильдаровна &lt;2492230&gt;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Чирков Степан Николаевич &lt;2837307&gt;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Начевка Татьяна Дмитриевна &lt;2837320&gt;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Баров Александр Александрович &lt;2837324&gt;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Карманов Александр Дмитриевич &lt;2838970&gt;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Янбекова Виктория Юрьевна &lt;2837323&gt;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Ирина Львовна &lt;2837322&gt;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Сальников Роман Сергеевич &lt;2837308&gt;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Фатихянов Артем Рафисович &lt;2837319&gt;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Гусев Дмитрий Владимирович &lt;2837310&gt;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Николаев Кирилл Юрьевич &lt;2838969&gt;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Шубин Андрей Андреевич &lt;2837326&gt;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Парыгин Никита Сергеевич &lt;2837328&gt;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Конышев Никита Юрьевич &lt;2837317&gt;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Ризаев Ренат Марселевич &lt;2837314&gt;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Криушов Ярослав Юрьевич &lt;2837330&gt;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Гусев Максим Валерьевич &lt;2838968&gt;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Меньшикова Ксения Олеговна &lt;2837329&gt;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Сморкалов Александр Андреевич &lt;2837311&gt;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160" w:rsidRDefault="00A01160">
      <w:r>
        <w:separator/>
      </w:r>
    </w:p>
  </w:endnote>
  <w:endnote w:type="continuationSeparator" w:id="0">
    <w:p w:rsidR="00A01160" w:rsidRDefault="00A01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D36FB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28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160" w:rsidRDefault="00A01160">
      <w:r>
        <w:separator/>
      </w:r>
    </w:p>
  </w:footnote>
  <w:footnote w:type="continuationSeparator" w:id="0">
    <w:p w:rsidR="00A01160" w:rsidRDefault="00A01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60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36FB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6210</Words>
  <Characters>35402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2015-02-12T06:29:00Z</dcterms:created>
  <dcterms:modified xsi:type="dcterms:W3CDTF">2015-02-12T06:29:00Z</dcterms:modified>
</cp:coreProperties>
</file>