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C864D2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8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«Микроэкономика»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C864D2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C864D2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C864D2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C864D2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C864D2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864D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Микроэкономика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Микроэкономика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98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5982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93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4312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98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6929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88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4997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79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4955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6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Микроэкономика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297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208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51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6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Микроэкономика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Микроэкономика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C864D2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Микроэкономика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6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C864D2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7X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c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XBjO16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62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FVwpG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C864D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7Y8tAIAALc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wq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Sbh8Kr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ZP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o9J2T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iN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kVb4jb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2V29P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K0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GcYiR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d79iOQg/rWsH0HASoLA&#10;oIlAu4NFK9UPjEZoHTnW37dUMYy69wI+QRoSYnuN25B4HsFGnVrWpxYqKgiVY4PRtFyaqT9tB8U3&#10;LbwUulQJeQMfp+FO1PZTTaiAkd1Ae3DcnlqZ7T+ne+f13HAX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URK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WX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zpyF&#10;l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E5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HZIcTm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33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Микроэкономика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6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6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Микроэкономика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Микроэкономика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38.03.01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Экономика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Микроэкономика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67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  <w:color w:val="FF0000"/>
              </w:rPr>
              <w:t>33%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6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79% (ФЭПО-16), 57% (ФЭПО-18) и 33%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44% (ФЭПО-16), 73% (ФЭПО-17), 70% (ФЭПО-18), 78% (ФЭПО-19) и 68%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Микроэкономика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Микроэкономика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Микроэкономика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Предмет и метод микроэкономики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Потребности и ресурсы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</w:t>
      </w:r>
      <w:r w:rsidRPr="002F5976">
        <w:t xml:space="preserve">. </w:t>
      </w:r>
      <w:r>
        <w:rPr>
          <w:noProof/>
        </w:rPr>
        <w:t>Проблема выбора. Кривая производственных возможностей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Закон спроса и закон предложения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Равновесие спроса и предложения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Эластичность спроса и предложения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Излишек потребителя и производителя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Теория поведения потребителя. Равновесие потребителя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</w:t>
      </w:r>
      <w:r w:rsidRPr="002F5976">
        <w:t xml:space="preserve">. </w:t>
      </w:r>
      <w:r>
        <w:rPr>
          <w:noProof/>
        </w:rPr>
        <w:t>Равновесие производителя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Издержки производства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Валовая выручка и прибыль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Конкуренция и ее виды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Рынок совершенной конкуренции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Монополия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15*</w:t>
      </w:r>
      <w:r w:rsidRPr="002F5976">
        <w:t xml:space="preserve">. </w:t>
      </w:r>
      <w:r>
        <w:rPr>
          <w:noProof/>
        </w:rPr>
        <w:t>Несовершенная конкуренция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</w:t>
      </w:r>
      <w:r w:rsidRPr="002F5976">
        <w:t xml:space="preserve">. </w:t>
      </w:r>
      <w:r>
        <w:rPr>
          <w:noProof/>
        </w:rPr>
        <w:t>Особенности спроса и предложения факторов производства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17*</w:t>
      </w:r>
      <w:r w:rsidRPr="002F5976">
        <w:t xml:space="preserve">. </w:t>
      </w:r>
      <w:r>
        <w:rPr>
          <w:noProof/>
        </w:rPr>
        <w:t>Рынок труда и заработная плата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18*</w:t>
      </w:r>
      <w:r w:rsidRPr="002F5976">
        <w:t xml:space="preserve">. </w:t>
      </w:r>
      <w:r>
        <w:rPr>
          <w:noProof/>
        </w:rPr>
        <w:t>Рынок капитала и процент. Рынок земли и рента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Предмет и метод микроэкономики. Базовые понятия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Предмет и метод микроэкономики. Базовые понятия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Теория спроса и предложения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Теория спроса и предложения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Теория фирмы, функционирующей на различных рынках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Теория фирмы, функционирующей на различных рынках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Рынок факторов производства и факторные доходы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Рынок факторов производства и факторные доходы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2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Микроэкономика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Предмет и метод микроэкономики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Потребности и ресурсы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Проблема выбора. Кривая производственных возможностей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Закон спроса и закон предложения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Равновесие спроса и предложения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Эластичность спроса и предложения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Теория поведения потребителя. Равновесие потребителя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Издержки производства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</w:t>
      </w:r>
      <w:r w:rsidRPr="002F5976">
        <w:t xml:space="preserve">. </w:t>
      </w:r>
      <w:r>
        <w:rPr>
          <w:noProof/>
        </w:rPr>
        <w:t>Отдача от масштаба производства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Равновесие производителя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</w:t>
      </w:r>
      <w:r w:rsidRPr="002F5976">
        <w:t xml:space="preserve">. </w:t>
      </w:r>
      <w:r>
        <w:rPr>
          <w:noProof/>
        </w:rPr>
        <w:t>Валовая выручка и прибыль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Поведение фирмы на рынке совершенной конкуренции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Поведение фирмы на монополистическом рынке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Поведение фирмы на рынке несовершенной конкуренции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15*</w:t>
      </w:r>
      <w:r w:rsidRPr="002F5976">
        <w:t xml:space="preserve">. </w:t>
      </w:r>
      <w:r>
        <w:rPr>
          <w:noProof/>
        </w:rPr>
        <w:t>Рынок труда и заработная плата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Рынок капитала и процент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17*</w:t>
      </w:r>
      <w:r w:rsidRPr="002F5976">
        <w:t xml:space="preserve">. </w:t>
      </w:r>
      <w:r>
        <w:rPr>
          <w:noProof/>
        </w:rPr>
        <w:t>Рынок земли и рента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18*</w:t>
      </w:r>
      <w:r w:rsidRPr="002F5976">
        <w:t xml:space="preserve">. </w:t>
      </w:r>
      <w:r>
        <w:rPr>
          <w:noProof/>
        </w:rPr>
        <w:t>Экономическая эффективность по Парето и условия ее достижения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F5976">
        <w:t xml:space="preserve"> </w:t>
      </w:r>
      <w:r>
        <w:rPr>
          <w:noProof/>
        </w:rPr>
        <w:t>19*</w:t>
      </w:r>
      <w:r w:rsidRPr="002F5976">
        <w:t xml:space="preserve">. </w:t>
      </w:r>
      <w:r>
        <w:rPr>
          <w:noProof/>
        </w:rPr>
        <w:t>Провалы рынка: внешние эффекты, монопольная власть, ассиметричность информации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</w:t>
      </w:r>
      <w:r w:rsidRPr="002F5976">
        <w:t xml:space="preserve">. </w:t>
      </w:r>
      <w:r>
        <w:rPr>
          <w:noProof/>
        </w:rPr>
        <w:t>Неравномерность распределения доходов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Предмет и метод микроэкономики. Базовые понятия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Предмет и метод микроэкономики. Базовые понятия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Теория спроса и предложения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Теория спроса и предложения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Теория фирмы, функционирующей на различных рынках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Теория фирмы, функционирующей на различных рынках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Рынок факторов производства и факторные доходы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Рынок факторов производства и факторные доходы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Экономическая эффективность и провалы рынка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Экономическая эффективность и провалы рынка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38.03.01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ОАБ-38.03.01.00-12, ОАБ-38.03.01.00-11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C864D2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864D2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C864D2">
        <w:rPr>
          <w:sz w:val="28"/>
          <w:szCs w:val="28"/>
        </w:rPr>
        <w:t xml:space="preserve"> 3.</w:t>
      </w:r>
      <w:r w:rsidRPr="00C864D2">
        <w:rPr>
          <w:noProof/>
          <w:sz w:val="28"/>
          <w:szCs w:val="28"/>
        </w:rPr>
        <w:t>1</w:t>
      </w:r>
      <w:r w:rsidRPr="00C864D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C864D2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C864D2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C864D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C864D2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C864D2">
        <w:rPr>
          <w:sz w:val="28"/>
          <w:szCs w:val="28"/>
        </w:rPr>
        <w:t xml:space="preserve"> «</w:t>
      </w:r>
      <w:r w:rsidRPr="00C864D2">
        <w:rPr>
          <w:noProof/>
          <w:sz w:val="28"/>
          <w:szCs w:val="28"/>
        </w:rPr>
        <w:t>Микроэкономика</w:t>
      </w:r>
      <w:r w:rsidRPr="00C864D2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C864D2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C864D2">
        <w:rPr>
          <w:sz w:val="28"/>
          <w:szCs w:val="28"/>
        </w:rPr>
        <w:t xml:space="preserve"> </w:t>
      </w:r>
      <w:r w:rsidRPr="00C864D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864D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C864D2">
        <w:rPr>
          <w:sz w:val="28"/>
          <w:szCs w:val="28"/>
        </w:rPr>
        <w:t xml:space="preserve"> </w:t>
      </w:r>
      <w:r w:rsidRPr="00C864D2">
        <w:rPr>
          <w:noProof/>
          <w:sz w:val="28"/>
          <w:szCs w:val="28"/>
        </w:rPr>
        <w:t>направлению подготовки</w:t>
      </w:r>
      <w:r w:rsidRPr="00C864D2">
        <w:rPr>
          <w:sz w:val="28"/>
          <w:szCs w:val="28"/>
        </w:rPr>
        <w:t xml:space="preserve"> </w:t>
      </w:r>
      <w:r w:rsidRPr="00C864D2">
        <w:rPr>
          <w:noProof/>
          <w:sz w:val="28"/>
          <w:szCs w:val="28"/>
        </w:rPr>
        <w:t>38.03.01</w:t>
      </w:r>
      <w:r w:rsidRPr="00C864D2">
        <w:rPr>
          <w:sz w:val="28"/>
          <w:szCs w:val="28"/>
        </w:rPr>
        <w:t xml:space="preserve"> «</w:t>
      </w:r>
      <w:r w:rsidRPr="00C864D2">
        <w:rPr>
          <w:noProof/>
          <w:sz w:val="28"/>
          <w:szCs w:val="28"/>
        </w:rPr>
        <w:t>Экономика</w:t>
      </w:r>
      <w:r w:rsidRPr="00C864D2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C864D2">
        <w:rPr>
          <w:noProof/>
          <w:sz w:val="28"/>
          <w:szCs w:val="28"/>
        </w:rPr>
        <w:t>ы</w:t>
      </w:r>
      <w:r w:rsidRPr="00C864D2">
        <w:rPr>
          <w:sz w:val="28"/>
          <w:szCs w:val="28"/>
        </w:rPr>
        <w:t xml:space="preserve"> </w:t>
      </w:r>
      <w:r w:rsidRPr="00C864D2">
        <w:rPr>
          <w:noProof/>
          <w:sz w:val="28"/>
          <w:szCs w:val="28"/>
        </w:rPr>
        <w:t>ОАБ-38.03.01.00-12, ОАБ-38.03.01.00-11</w:t>
      </w:r>
      <w:r w:rsidRPr="00C864D2">
        <w:rPr>
          <w:sz w:val="28"/>
          <w:szCs w:val="28"/>
        </w:rPr>
        <w:t>).</w:t>
      </w:r>
    </w:p>
    <w:p w:rsidR="00667D2D" w:rsidRPr="00C864D2" w:rsidRDefault="00667D2D" w:rsidP="00F90D91">
      <w:pPr>
        <w:spacing w:line="288" w:lineRule="auto"/>
        <w:rPr>
          <w:b/>
          <w:bCs/>
          <w:sz w:val="20"/>
          <w:szCs w:val="20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микроэкономики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спроса и закон предложения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спроса и предложения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Эластичность спроса и предложения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поведения потребителя. Равновесие потребителя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Валовая выручка и прибыль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Конкуренция и ее виды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совершенной конкуренции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Монополия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Несовершенная конкуренция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труда и заработная плата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 капитала и процент. Рынок земли и рента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микроэкономики. Базовые понятия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микроэкономики. Базовые понятия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спроса и предложения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спроса и предложения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фирмы, функционирующей на различных рынках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фирмы, функционирующей на различных рынках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19.4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20.4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134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134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Микроэкономика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C864D2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C864D2">
        <w:rPr>
          <w:i/>
          <w:iCs/>
          <w:sz w:val="28"/>
          <w:szCs w:val="28"/>
        </w:rPr>
        <w:t>№</w:t>
      </w:r>
      <w:r w:rsidRPr="00C864D2">
        <w:rPr>
          <w:i/>
          <w:iCs/>
          <w:noProof/>
          <w:sz w:val="28"/>
          <w:szCs w:val="28"/>
        </w:rPr>
        <w:t>3</w:t>
      </w:r>
      <w:r w:rsidRPr="00C864D2">
        <w:rPr>
          <w:i/>
          <w:iCs/>
          <w:sz w:val="28"/>
          <w:szCs w:val="28"/>
        </w:rPr>
        <w:t xml:space="preserve"> </w:t>
      </w:r>
      <w:r w:rsidRPr="00C864D2">
        <w:rPr>
          <w:sz w:val="28"/>
          <w:szCs w:val="28"/>
        </w:rPr>
        <w:t>«</w:t>
      </w:r>
      <w:r w:rsidRPr="00C864D2">
        <w:rPr>
          <w:noProof/>
          <w:sz w:val="28"/>
          <w:szCs w:val="28"/>
        </w:rPr>
        <w:t>Равновесие спроса и предложения</w:t>
      </w:r>
      <w:r w:rsidRPr="00C864D2">
        <w:rPr>
          <w:sz w:val="28"/>
          <w:szCs w:val="28"/>
        </w:rPr>
        <w:t>»</w:t>
      </w:r>
    </w:p>
    <w:p w:rsidR="00667D2D" w:rsidRPr="00C864D2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C864D2">
        <w:rPr>
          <w:i/>
          <w:iCs/>
          <w:sz w:val="28"/>
          <w:szCs w:val="28"/>
        </w:rPr>
        <w:t>№</w:t>
      </w:r>
      <w:r w:rsidRPr="00C864D2">
        <w:rPr>
          <w:i/>
          <w:iCs/>
          <w:noProof/>
          <w:sz w:val="28"/>
          <w:szCs w:val="28"/>
        </w:rPr>
        <w:t>5</w:t>
      </w:r>
      <w:r w:rsidRPr="00C864D2">
        <w:rPr>
          <w:i/>
          <w:iCs/>
          <w:sz w:val="28"/>
          <w:szCs w:val="28"/>
        </w:rPr>
        <w:t xml:space="preserve"> </w:t>
      </w:r>
      <w:r w:rsidRPr="00C864D2">
        <w:rPr>
          <w:sz w:val="28"/>
          <w:szCs w:val="28"/>
        </w:rPr>
        <w:t>«</w:t>
      </w:r>
      <w:r w:rsidRPr="00C864D2">
        <w:rPr>
          <w:noProof/>
          <w:sz w:val="28"/>
          <w:szCs w:val="28"/>
        </w:rPr>
        <w:t>Теория поведения потребителя. Равновесие потребителя</w:t>
      </w:r>
      <w:r w:rsidRPr="00C864D2">
        <w:rPr>
          <w:sz w:val="28"/>
          <w:szCs w:val="28"/>
        </w:rPr>
        <w:t>»</w:t>
      </w:r>
    </w:p>
    <w:p w:rsidR="00667D2D" w:rsidRPr="00C864D2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C864D2">
        <w:rPr>
          <w:i/>
          <w:iCs/>
          <w:sz w:val="28"/>
          <w:szCs w:val="28"/>
        </w:rPr>
        <w:t>№</w:t>
      </w:r>
      <w:r w:rsidRPr="00C864D2">
        <w:rPr>
          <w:i/>
          <w:iCs/>
          <w:noProof/>
          <w:sz w:val="28"/>
          <w:szCs w:val="28"/>
        </w:rPr>
        <w:t>10</w:t>
      </w:r>
      <w:r w:rsidRPr="00C864D2">
        <w:rPr>
          <w:i/>
          <w:iCs/>
          <w:sz w:val="28"/>
          <w:szCs w:val="28"/>
        </w:rPr>
        <w:t xml:space="preserve"> </w:t>
      </w:r>
      <w:r w:rsidRPr="00C864D2">
        <w:rPr>
          <w:sz w:val="28"/>
          <w:szCs w:val="28"/>
        </w:rPr>
        <w:t>«</w:t>
      </w:r>
      <w:r w:rsidRPr="00C864D2">
        <w:rPr>
          <w:noProof/>
          <w:sz w:val="28"/>
          <w:szCs w:val="28"/>
        </w:rPr>
        <w:t>Несовершенная конкуренция</w:t>
      </w:r>
      <w:r w:rsidRPr="00C864D2">
        <w:rPr>
          <w:sz w:val="28"/>
          <w:szCs w:val="28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C864D2" w:rsidRDefault="00667D2D" w:rsidP="00742CB4">
      <w:pPr>
        <w:pStyle w:val="ad"/>
        <w:spacing w:line="240" w:lineRule="auto"/>
        <w:jc w:val="left"/>
      </w:pPr>
      <w:r w:rsidRPr="00C864D2">
        <w:rPr>
          <w:i/>
          <w:iCs/>
          <w:sz w:val="28"/>
          <w:szCs w:val="28"/>
        </w:rPr>
        <w:t>№</w:t>
      </w:r>
      <w:r w:rsidRPr="00C864D2">
        <w:rPr>
          <w:i/>
          <w:iCs/>
          <w:noProof/>
          <w:sz w:val="28"/>
          <w:szCs w:val="28"/>
        </w:rPr>
        <w:t>11</w:t>
      </w:r>
      <w:r w:rsidRPr="00C864D2">
        <w:rPr>
          <w:i/>
          <w:iCs/>
          <w:sz w:val="28"/>
          <w:szCs w:val="28"/>
        </w:rPr>
        <w:t xml:space="preserve"> «</w:t>
      </w:r>
      <w:r w:rsidRPr="00C864D2">
        <w:rPr>
          <w:noProof/>
          <w:sz w:val="28"/>
          <w:szCs w:val="28"/>
        </w:rPr>
        <w:t>Рынок труда и заработная плата</w:t>
      </w:r>
      <w:r w:rsidRPr="00C864D2">
        <w:rPr>
          <w:sz w:val="28"/>
          <w:szCs w:val="28"/>
        </w:rPr>
        <w:t>»</w:t>
      </w:r>
    </w:p>
    <w:p w:rsidR="00667D2D" w:rsidRPr="00C864D2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Микроэкономика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134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Микроэкономика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134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Микроэкономика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Микроэкономика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134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134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Микроэкономика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134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</w:t>
      </w:r>
      <w:r w:rsidRPr="00CC6926">
        <w:rPr>
          <w:sz w:val="28"/>
          <w:szCs w:val="28"/>
        </w:rPr>
        <w:lastRenderedPageBreak/>
        <w:t>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Микроэкономика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34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C864D2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C864D2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C864D2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C864D2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C864D2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C864D2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C864D2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C864D2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5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JG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czzpzo&#10;SKOrbYRcmlWn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A4TJJG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C864D2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C864D2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C864D2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37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lastRenderedPageBreak/>
        <w:br w:type="page"/>
      </w:r>
    </w:p>
    <w:p w:rsidR="00667D2D" w:rsidRDefault="00C864D2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C864D2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C864D2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C864D2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C864D2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C864D2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C864D2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C864D2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C864D2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C864D2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C864D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Микроэкономика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теоретические экономические знания, имеет представление о рыночных отношениях, поведении хозяйствующих субъектов и способах их эффективного функционирования, но не овладел необходимой системой знаний.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о сущности экономических явлений, поведении отдельных структурных единиц и хозяйственных субъектов, экономических закономерностях формирования предпринимательского капитала и конкурентной среды. Студент владеет некоторыми умениями проведения микроэкономического анализа, что позволит ему в будущем развить способность оценивать текущие события экономической жизни, анализировать их и предвидеть последствия принимаемых решений.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о субъектах экономики, явлениях и процессах экономической жизни общества. Студент овладел методами и инструментами исследования этих явлений, способен обосновать способы и средства решения микроэкономических проблем.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продемонстрировал знание современных микроэкономических концепций и моделей, приобрел практические навыки анализа мотивов и закономерностей деятельности субъектов экономики, ситуации на конкретных рынках товаров и ресурсов, движения уровня цен и объемов выпуска продукции; способен решать проблемные ситуации на микроэкономическом уровне (домохозяйство, фирма, отраслевой рынок).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C864D2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vc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5jjATtoEdfoGpUrFuGw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mj2HXpDPQLboH7XnOj&#10;accNjIyWdxmeHZ1oahW4FJVrraG8HddnpbDwT6WAdh8a7fRqJTpK3exWO/ciwuig/pWsnkDBSoLC&#10;QIww72DRSPWM0QCzI8P6x4YqhlH7QcArSEJC7LBxGxJPI9ioc8vq3EJFCaEybDAalwszDqhNr/i6&#10;gUyhq5WQt/Byau5UbV/ViGr/3mA+OHL7WWYH0PneeZ0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aR0L3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fetg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DsrEfe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f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O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f1r2T1DApWEhQG&#10;YoR5B4tGqh8YDTA7Mqy/b6hiGLXvBbyCJCTEDhu3IZNZBBt1almdWqgoIVSGDUbjcmHGAbXpFV83&#10;kCl0vRLyDl5OzZ2q7asaUe3fG8wHV9x+ltkBdLp3Xi8Td/4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ATzft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7W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FCa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5KD+layfQcFKgsJA&#10;jDDvYNFK9QOjAWZHjvX3DVEUI/5ewCtIwzi2w8Zt4sksgo06taxOLURUECrHBqNxuTDjgNr0iq1b&#10;yBS6Xgl5By+nYU7V9lWNqPbvDeaDK24/y+wAOt07r5eJO/8N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QdQ7W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6StgIAALk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PDmnpK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5Ftg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k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LCmU1vj1ayegYFKwkK&#10;AzHCvINFI9UPjAaYHRnW3zdUMYza9wJeQRISYoeN25DJDJ4RUueW1bmFihJCZdhgNC4XZhxQm17x&#10;dQOZQseVkHfwcmruVH1CtX9vMB9ccftZZgfQ+d55nSbu/Dc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CuY+Rb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eF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C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opjeF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W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T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SYHNS/ktUzKFhJUBiI&#10;EeYdLBqpfmA0wOzIsP6+oYph1L4X8AqSkBA7bNyGTGYRbNSpZXVqoaKEUBk2GI3LhRkH1KZXfN1A&#10;ptD1Ssg7eDk1d6q2r2pEtX9vMB9ccftZZgfQ6d55vUzc+W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0hZW4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OR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MwwErQDjj5D16hYtwxF1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+fnTkb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eu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YiR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YS0Hrr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C864D2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C864D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C864D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C864D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C864D2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C864D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</w:t>
      </w:r>
      <w:r>
        <w:lastRenderedPageBreak/>
        <w:t>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C864D2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C864D2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38.03.01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ОАБ-38.03.01.00-11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Истомин Кирилл Игоревич &lt;3182216&gt;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Кошурникова Анастасия Дмитриевна &lt;318224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Жуйкова Анастасия Александровна &lt;3182229&gt;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Егоян Симавон Хачатурович &lt;3182213&gt;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Гребенкина Алёна Вадимовна &lt;3182204&gt;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Колегова Анастасия Андреевна &lt;3182222&gt;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Зыонг Дык Фу &lt;3182337&gt;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Афанасьева Анастасия Владимировна &lt;3182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Иванова Анжелика Валерьевна &lt;3184543&gt;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Клинк Каролина Александровна &lt;3182209&gt;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Лукин Максим Николаевич &lt;3182247&gt;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Ермаков Илья Сергеевич &lt;3182253&gt;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Каменских Владислав Алексеевич &lt;3182254&gt;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Бронников Александр Олегович &lt;3182256&gt;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Акберова Самира Азер Кызы &lt;3182255&gt;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Балобанова Анна Сергеевна &lt;3182221&gt;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Волкова Анна Васильевна &lt;3182220&gt;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Калинина Валерия Константиновна &lt;3182227&gt;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Григорьева Полина Владиславовна &lt;3182226&gt;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Вахрушев Виталий Владимирович &lt;3182231&gt;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Бахметьева Диана Альбертовна &lt;3182207&gt;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Васильев Данил Владимирович &lt;3182212&gt;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Радыгина Анастасия Александровна &lt;318221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Галичанина Алина Юрьевна &lt;3182210&gt;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Андреева Екатерина Вячеславовна &lt;3182249&gt;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ОАБ-38.03.01.00-12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Салтыков Анатолий Никитович &lt;3182233&gt;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Штина Юлиания Александровна &lt;3182232&gt;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Сарычева Наталья Геннадьевна &lt;3182214&gt;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Сурнин Руслан Викторович &lt;3182205&gt;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Пашаева Анна Сергеевна &lt;3182230&gt;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Мельникова Юлия Валентиновна &lt;3182239&gt;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Никонова Мария Михайловна &lt;3182260&gt;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Яремчук Анна Руслановна &lt;3182218&gt;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Самойлова Елизавета Петровна &lt;3182245&gt;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Русанов Константин Николаевич &lt;3182238&gt;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Нугманова Галия Ильгамовна &lt;3182252&gt;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Бондаренко Анастасия Сергеевна &lt;3182250&gt;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Фоменко Дмитрий Андреевич &lt;3182225&gt;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Никитина Марина Павловна &lt;3182206&gt;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Хусаинова Алсу Расимовна &lt;3182208&gt;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Рахимзянова Юлия Рафисовна &lt;3182236&gt;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Фишов Максим Русланович &lt;3182242&gt;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Луценко Тальетта Юрьевна &lt;3182234&gt;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Рыболовлева Анастасия Сергеевна &lt;3182217&gt;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Тюкалова Марина Аркадьевна &lt;3182257&gt;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Миннахметова Анастасия Маратовна &lt;318222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Стародубцева Александра Алексеевна &lt;31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Русских Кирилл Олегович &lt;3183980&gt;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Рзазаде Гюнель Фахраддин Кызы &lt;3182241&gt;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Пирожкова Дарья Константиновна &lt;3182251&gt;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Милютина Дарья Андреевна &lt;3182248&gt;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5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517" w:rsidRDefault="003B0517">
      <w:r>
        <w:separator/>
      </w:r>
    </w:p>
  </w:endnote>
  <w:endnote w:type="continuationSeparator" w:id="0">
    <w:p w:rsidR="003B0517" w:rsidRDefault="003B0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864D2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864D2">
      <w:rPr>
        <w:rStyle w:val="a7"/>
        <w:noProof/>
      </w:rPr>
      <w:t>11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864D2">
      <w:rPr>
        <w:rStyle w:val="a7"/>
        <w:noProof/>
      </w:rPr>
      <w:t>43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864D2">
      <w:rPr>
        <w:rStyle w:val="a7"/>
        <w:noProof/>
      </w:rPr>
      <w:t>44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517" w:rsidRDefault="003B0517">
      <w:r>
        <w:separator/>
      </w:r>
    </w:p>
  </w:footnote>
  <w:footnote w:type="continuationSeparator" w:id="0">
    <w:p w:rsidR="003B0517" w:rsidRDefault="003B05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0517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4D2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www.i-exam.ru.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wmf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7220</Words>
  <Characters>41154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48278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2015-02-12T06:32:00Z</dcterms:created>
  <dcterms:modified xsi:type="dcterms:W3CDTF">2015-02-12T06:32:00Z</dcterms:modified>
</cp:coreProperties>
</file>