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B17CE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«Менеджмент»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B17CE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17CE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B17CE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17CE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17CE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B17CE3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2685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5606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6275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5275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4616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275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191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42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Менеджмент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B17CE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B17CE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B17CE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Менеджмент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Менеджмент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(ФЭПО-16), 91% (ФЭПО-18) и 81%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73% (ФЭПО-16), 80% (ФЭПО-17), 86% (ФЭПО-18), 78% (ФЭПО-19) и 80%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Эволюция теории менеджмента в России и за рубежом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Опыт и современная практика менеджмента в России и за рубежом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Основные понятия и характеристики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Системный подход к организации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Экономические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Административные (организационно-распорядительные)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Социально-психологические методы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Эффективность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Внутрифирменное стратегическое и оперативное планирование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Организация как функция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Мотивация деятельности в менеджменте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Координация и контроль в системе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Сущность и виды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Процесс принятия и реализации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Методы принятия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Эффективность управленческих решений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Коммуникации в менеджменте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Управление человеком и управление группой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Стиль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Самоменеджмент и формирование имиджа руководителя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Корпоративная культура и этико-психологические основы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Управление конфликтами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Основы управления персоналом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Кадровая политика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Функции кадровой службы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Управление карьерой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Организационные отношения в системе менеджмента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Факторы и формы организационного построения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29*</w:t>
      </w:r>
      <w:r w:rsidRPr="002F5976">
        <w:t xml:space="preserve">. </w:t>
      </w:r>
      <w:r>
        <w:rPr>
          <w:noProof/>
        </w:rPr>
        <w:t>Механистические (иерархические) организационные структуры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30*</w:t>
      </w:r>
      <w:r w:rsidRPr="002F5976">
        <w:t xml:space="preserve">. </w:t>
      </w:r>
      <w:r>
        <w:rPr>
          <w:noProof/>
        </w:rPr>
        <w:t>Органические (адаптивные) организационные структуры управления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31</w:t>
      </w:r>
      <w:r w:rsidRPr="002F5976">
        <w:t xml:space="preserve">. </w:t>
      </w:r>
      <w:r>
        <w:rPr>
          <w:noProof/>
        </w:rPr>
        <w:t>Международный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32</w:t>
      </w:r>
      <w:r w:rsidRPr="002F5976">
        <w:t xml:space="preserve">. </w:t>
      </w:r>
      <w:r>
        <w:rPr>
          <w:noProof/>
        </w:rPr>
        <w:t>Инновационный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33</w:t>
      </w:r>
      <w:r w:rsidRPr="002F5976">
        <w:t xml:space="preserve">. </w:t>
      </w:r>
      <w:r>
        <w:rPr>
          <w:noProof/>
        </w:rPr>
        <w:t>Стратегический менеджмент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34</w:t>
      </w:r>
      <w:r w:rsidRPr="002F5976">
        <w:t xml:space="preserve">. </w:t>
      </w:r>
      <w:r>
        <w:rPr>
          <w:noProof/>
        </w:rPr>
        <w:t>Финансовый менеджмент и управление рисками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35</w:t>
      </w:r>
      <w:r w:rsidRPr="002F5976">
        <w:t xml:space="preserve">. </w:t>
      </w:r>
      <w:r>
        <w:rPr>
          <w:noProof/>
        </w:rPr>
        <w:t>Сущность и функции маркетинга в организации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36</w:t>
      </w:r>
      <w:r w:rsidRPr="002F5976">
        <w:t xml:space="preserve">. </w:t>
      </w:r>
      <w:r>
        <w:rPr>
          <w:noProof/>
        </w:rPr>
        <w:t>Формирование товарной политики и рыночной стратегии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37</w:t>
      </w:r>
      <w:r w:rsidRPr="002F5976">
        <w:t xml:space="preserve">. </w:t>
      </w:r>
      <w:r>
        <w:rPr>
          <w:noProof/>
        </w:rPr>
        <w:t>Методы ценообразования в маркетинге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38</w:t>
      </w:r>
      <w:r w:rsidRPr="002F5976">
        <w:t xml:space="preserve">. </w:t>
      </w:r>
      <w:r>
        <w:rPr>
          <w:noProof/>
        </w:rPr>
        <w:t>Управление сбытом и продвижение товара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Исторические тенденции развития и общая характеристика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Методологические основы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Функции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Технология разработки управленческих решений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Социально-психологические основы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Управление персоналом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Организационное проектирование в менеджменте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Функциональные области менеджмента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Маркетинговый подход к управлению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ОБ-080111-21, ОБ-080112-21, ОБ-080117-21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B17CE3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17CE3">
        <w:rPr>
          <w:sz w:val="28"/>
          <w:szCs w:val="28"/>
        </w:rPr>
        <w:t xml:space="preserve"> 3.</w:t>
      </w:r>
      <w:r w:rsidRPr="00B17CE3">
        <w:rPr>
          <w:noProof/>
          <w:sz w:val="28"/>
          <w:szCs w:val="28"/>
        </w:rPr>
        <w:t>1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17CE3">
        <w:rPr>
          <w:sz w:val="28"/>
          <w:szCs w:val="28"/>
        </w:rPr>
        <w:t xml:space="preserve"> «</w:t>
      </w:r>
      <w:r w:rsidRPr="00B17CE3">
        <w:rPr>
          <w:noProof/>
          <w:sz w:val="28"/>
          <w:szCs w:val="28"/>
        </w:rPr>
        <w:t>Менеджмент</w:t>
      </w:r>
      <w:r w:rsidRPr="00B17CE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17CE3">
        <w:rPr>
          <w:sz w:val="28"/>
          <w:szCs w:val="28"/>
        </w:rPr>
        <w:t xml:space="preserve"> </w:t>
      </w:r>
      <w:r w:rsidRPr="00B17CE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17CE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7CE3">
        <w:rPr>
          <w:sz w:val="28"/>
          <w:szCs w:val="28"/>
        </w:rPr>
        <w:t xml:space="preserve"> </w:t>
      </w:r>
      <w:r w:rsidRPr="00B17CE3">
        <w:rPr>
          <w:noProof/>
          <w:sz w:val="28"/>
          <w:szCs w:val="28"/>
        </w:rPr>
        <w:t>направлению подготовки</w:t>
      </w:r>
      <w:r w:rsidRPr="00B17CE3">
        <w:rPr>
          <w:sz w:val="28"/>
          <w:szCs w:val="28"/>
        </w:rPr>
        <w:t xml:space="preserve"> </w:t>
      </w:r>
      <w:r w:rsidRPr="00B17CE3">
        <w:rPr>
          <w:noProof/>
          <w:sz w:val="28"/>
          <w:szCs w:val="28"/>
        </w:rPr>
        <w:t>080100.62</w:t>
      </w:r>
      <w:r w:rsidRPr="00B17CE3">
        <w:rPr>
          <w:sz w:val="28"/>
          <w:szCs w:val="28"/>
        </w:rPr>
        <w:t xml:space="preserve"> «</w:t>
      </w:r>
      <w:r w:rsidRPr="00B17CE3">
        <w:rPr>
          <w:noProof/>
          <w:sz w:val="28"/>
          <w:szCs w:val="28"/>
        </w:rPr>
        <w:t>Экономика</w:t>
      </w:r>
      <w:r w:rsidRPr="00B17CE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17CE3">
        <w:rPr>
          <w:noProof/>
          <w:sz w:val="28"/>
          <w:szCs w:val="28"/>
        </w:rPr>
        <w:t>ы</w:t>
      </w:r>
      <w:r w:rsidRPr="00B17CE3">
        <w:rPr>
          <w:sz w:val="28"/>
          <w:szCs w:val="28"/>
        </w:rPr>
        <w:t xml:space="preserve"> </w:t>
      </w:r>
      <w:r w:rsidRPr="00B17CE3">
        <w:rPr>
          <w:noProof/>
          <w:sz w:val="28"/>
          <w:szCs w:val="28"/>
        </w:rPr>
        <w:t>ОБ-080111-21, ОБ-080112-21, ОБ-080117-21</w:t>
      </w:r>
      <w:r w:rsidRPr="00B17CE3">
        <w:rPr>
          <w:sz w:val="28"/>
          <w:szCs w:val="28"/>
        </w:rPr>
        <w:t>).</w:t>
      </w:r>
    </w:p>
    <w:p w:rsidR="00667D2D" w:rsidRPr="00B17CE3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Координация и контроль в системе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человеком и управление группой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4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45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B17CE3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45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45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45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4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45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B17CE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17CE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17CE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17CE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B17CE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B17CE3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B17CE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B17CE3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B17CE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B17CE3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B17CE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B17CE3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B17CE3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B17CE3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B17CE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B17CE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B17CE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B17CE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B17CE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B17CE3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B17CE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B17CE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Менеджмент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 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B17CE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B17CE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B17CE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B17CE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B17CE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B17CE3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B17CE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B17CE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B17CE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3-5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Козодаев Юрий Юрьевич &lt;3256737&gt;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DAA" w:rsidRDefault="00111DAA">
      <w:r>
        <w:separator/>
      </w:r>
    </w:p>
  </w:endnote>
  <w:endnote w:type="continuationSeparator" w:id="0">
    <w:p w:rsidR="00111DAA" w:rsidRDefault="0011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7CE3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7CE3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7CE3">
      <w:rPr>
        <w:rStyle w:val="a7"/>
        <w:noProof/>
      </w:rPr>
      <w:t>41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17CE3">
      <w:rPr>
        <w:rStyle w:val="a7"/>
        <w:noProof/>
      </w:rPr>
      <w:t>42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DAA" w:rsidRDefault="00111DAA">
      <w:r>
        <w:separator/>
      </w:r>
    </w:p>
  </w:footnote>
  <w:footnote w:type="continuationSeparator" w:id="0">
    <w:p w:rsidR="00111DAA" w:rsidRDefault="00111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1DAA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17CE3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6909</Words>
  <Characters>39387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2015-02-12T06:33:00Z</dcterms:created>
  <dcterms:modified xsi:type="dcterms:W3CDTF">2015-02-12T06:33:00Z</dcterms:modified>
</cp:coreProperties>
</file>