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FF11C9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Конституционное право России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FF11C9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F11C9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F11C9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F11C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F11C9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F11C9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F11C9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FF11C9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F11C9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FF11C9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985" w:history="1">
        <w:r w:rsidR="00FF11C9" w:rsidRPr="00100D57">
          <w:rPr>
            <w:rStyle w:val="af"/>
            <w:noProof/>
          </w:rPr>
          <w:t>Введение</w:t>
        </w:r>
        <w:r w:rsidR="00FF11C9">
          <w:rPr>
            <w:noProof/>
            <w:webHidden/>
          </w:rPr>
          <w:tab/>
        </w:r>
        <w:r w:rsidR="00FF11C9">
          <w:rPr>
            <w:noProof/>
            <w:webHidden/>
          </w:rPr>
          <w:fldChar w:fldCharType="begin"/>
        </w:r>
        <w:r w:rsidR="00FF11C9">
          <w:rPr>
            <w:noProof/>
            <w:webHidden/>
          </w:rPr>
          <w:instrText xml:space="preserve"> PAGEREF _Toc381169985 \h </w:instrText>
        </w:r>
        <w:r w:rsidR="00FF11C9">
          <w:rPr>
            <w:noProof/>
            <w:webHidden/>
          </w:rPr>
        </w:r>
        <w:r w:rsidR="00FF11C9">
          <w:rPr>
            <w:noProof/>
            <w:webHidden/>
          </w:rPr>
          <w:fldChar w:fldCharType="separate"/>
        </w:r>
        <w:r w:rsidR="00FF11C9">
          <w:rPr>
            <w:noProof/>
            <w:webHidden/>
          </w:rPr>
          <w:t>3</w:t>
        </w:r>
        <w:r w:rsidR="00FF11C9"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86" w:history="1">
        <w:r w:rsidRPr="00100D57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Показатели участия в ФЭПО-16, ФЭПО-17, ФЭПО-18 по дисциплине «Конституционное право России»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87" w:history="1">
        <w:r w:rsidRPr="00100D57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88" w:history="1">
        <w:r w:rsidRPr="00100D57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89" w:history="1">
        <w:r w:rsidRPr="00100D57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Результаты обучения студентов по дисциплине «Конституционное право России»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0" w:history="1">
        <w:r w:rsidRPr="00100D57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1" w:history="1">
        <w:r w:rsidRPr="00100D57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2" w:history="1">
        <w:r w:rsidRPr="00100D57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3" w:history="1">
        <w:r w:rsidRPr="00100D57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Содержательный анализ результатов тестирования студентов по дисциплине «Конституционное право России»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4" w:history="1">
        <w:r w:rsidRPr="00100D57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«Конституционное право России»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5" w:history="1">
        <w:r w:rsidRPr="00100D57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6" w:history="1">
        <w:r w:rsidRPr="00100D57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7" w:history="1">
        <w:r w:rsidRPr="00100D57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8" w:history="1">
        <w:r w:rsidRPr="00100D57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999" w:history="1">
        <w:r w:rsidRPr="00100D57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00" w:history="1">
        <w:r w:rsidRPr="00100D57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01" w:history="1">
        <w:r w:rsidRPr="00100D57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F11C9" w:rsidRDefault="00FF11C9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02" w:history="1">
        <w:r w:rsidRPr="00100D57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00D57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985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986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987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1386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2948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76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3774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988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230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Конституционное право России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989"/>
      <w:r w:rsidRPr="002B1ABF">
        <w:lastRenderedPageBreak/>
        <w:t>Результаты обучения студентов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990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FF11C9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991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FF11C9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FF11C9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Конституционное право России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Конституционное право России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230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992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83% (ФЭПО-16) и 100%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84% (ФЭПО-16), 90% (ФЭПО-17) и 89%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993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994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Конституционное право России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3-6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Предмет, методы, источники, система конституционного права России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История конституционного развития России. Конституционное право России как наука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Теоретические основы конституции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Понятие конституционного строя. Основные конституционные характеристики Российского государства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Народовластие как основа конституционного строя России. Институты непосредственной и представительной демократии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Местное самоуправление 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Основы и принципы конституционно-правового положения человека и гражданина 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Основные права и свободы человека и гражданина 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Основные обязанности человека и гражданина. Конституционно-правовые гарантии основных прав и свобод человека и гражданина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Общая характеристика государственного устройства. История развития государственного устройства России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Основы федеративного устройства современной России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Конституционно-правовой статус субъектов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Компетенция Российской Федерации и ее субъектов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Теория избирательного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Избирательный процесс и его субъекты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Порядок выборов Президента Российской Федерации и депутатов Государственной Думы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Порядок выборов в органы государственной власти субъектов Российской Федерации и органы местного самоуправления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Президент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Федеральное Собрание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Законодательный процесс в Федеральном Собрании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24*</w:t>
      </w:r>
      <w:r w:rsidRPr="00BB6C1D">
        <w:t xml:space="preserve">. </w:t>
      </w:r>
      <w:r>
        <w:rPr>
          <w:noProof/>
        </w:rPr>
        <w:t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Конституционные основы судебной власти в Российской Федерации. Конституционный Суд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</w:t>
      </w:r>
      <w:r w:rsidRPr="00BB6C1D">
        <w:t xml:space="preserve">. </w:t>
      </w:r>
      <w:r>
        <w:rPr>
          <w:noProof/>
        </w:rPr>
        <w:t>Конституционно-правовые основы функционирования органов государственной власти субъектов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27*</w:t>
      </w:r>
      <w:r w:rsidRPr="00BB6C1D">
        <w:t xml:space="preserve">. </w:t>
      </w:r>
      <w:r>
        <w:rPr>
          <w:noProof/>
        </w:rPr>
        <w:t>Конституционно-правовые основы системы органов местного самоуправления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</w:t>
      </w:r>
      <w:r w:rsidRPr="00BB6C1D">
        <w:t xml:space="preserve">. </w:t>
      </w:r>
      <w:r>
        <w:rPr>
          <w:noProof/>
        </w:rPr>
        <w:t>Конституционно-правовой статус правоохранительных органов в системе безопасности Российской Федерации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Понятие и предмет конституционного права России как отрасли права. Конституция Российской Федерации 1993 года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Основы конституционного строя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Основы конституционного строя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Конституционно-правовой статус личности в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Государственное устройство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Избирательная система в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Избирательная система в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Система органов государственной власти и местного самоуправления Российской Федерации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995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99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F11C9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F11C9">
        <w:rPr>
          <w:noProof/>
          <w:sz w:val="28"/>
          <w:szCs w:val="28"/>
        </w:rPr>
        <w:t>ы</w:t>
      </w:r>
      <w:r w:rsidRPr="00FF11C9">
        <w:rPr>
          <w:sz w:val="28"/>
          <w:szCs w:val="28"/>
        </w:rPr>
        <w:t xml:space="preserve">: </w:t>
      </w:r>
      <w:r w:rsidRPr="00FF11C9">
        <w:rPr>
          <w:noProof/>
          <w:sz w:val="28"/>
          <w:szCs w:val="28"/>
        </w:rPr>
        <w:t>РрК-0901, РрК-0902, РрК-0903, РрК-0901, РрК-0902, РрК-0903</w:t>
      </w:r>
    </w:p>
    <w:p w:rsidR="00350483" w:rsidRPr="00FF11C9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F11C9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F11C9">
        <w:rPr>
          <w:sz w:val="28"/>
          <w:szCs w:val="28"/>
        </w:rPr>
        <w:t xml:space="preserve"> 3.</w:t>
      </w:r>
      <w:r w:rsidRPr="00FF11C9">
        <w:rPr>
          <w:noProof/>
          <w:sz w:val="28"/>
          <w:szCs w:val="28"/>
        </w:rPr>
        <w:t>1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F11C9">
        <w:rPr>
          <w:sz w:val="28"/>
          <w:szCs w:val="28"/>
        </w:rPr>
        <w:t xml:space="preserve"> «</w:t>
      </w:r>
      <w:r w:rsidRPr="00FF11C9">
        <w:rPr>
          <w:noProof/>
          <w:sz w:val="28"/>
          <w:szCs w:val="28"/>
        </w:rPr>
        <w:t>Конституционное право России</w:t>
      </w:r>
      <w:r w:rsidRPr="00FF11C9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F11C9">
        <w:rPr>
          <w:sz w:val="28"/>
          <w:szCs w:val="28"/>
        </w:rPr>
        <w:t xml:space="preserve"> </w:t>
      </w:r>
      <w:r w:rsidRPr="00FF11C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F11C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F11C9">
        <w:rPr>
          <w:sz w:val="28"/>
          <w:szCs w:val="28"/>
        </w:rPr>
        <w:t xml:space="preserve"> </w:t>
      </w:r>
      <w:r w:rsidRPr="00FF11C9">
        <w:rPr>
          <w:noProof/>
          <w:sz w:val="28"/>
          <w:szCs w:val="28"/>
        </w:rPr>
        <w:t>направлению подготовки</w:t>
      </w:r>
      <w:r w:rsidRPr="00FF11C9">
        <w:rPr>
          <w:sz w:val="28"/>
          <w:szCs w:val="28"/>
        </w:rPr>
        <w:t xml:space="preserve"> </w:t>
      </w:r>
      <w:r w:rsidRPr="00FF11C9">
        <w:rPr>
          <w:noProof/>
          <w:sz w:val="28"/>
          <w:szCs w:val="28"/>
        </w:rPr>
        <w:t>010100.62</w:t>
      </w:r>
      <w:r w:rsidRPr="00FF11C9">
        <w:rPr>
          <w:sz w:val="28"/>
          <w:szCs w:val="28"/>
        </w:rPr>
        <w:t xml:space="preserve"> «</w:t>
      </w:r>
      <w:r w:rsidRPr="00FF11C9">
        <w:rPr>
          <w:noProof/>
          <w:sz w:val="28"/>
          <w:szCs w:val="28"/>
        </w:rPr>
        <w:t>Математика</w:t>
      </w:r>
      <w:r w:rsidRPr="00FF11C9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F11C9">
        <w:rPr>
          <w:noProof/>
          <w:sz w:val="28"/>
          <w:szCs w:val="28"/>
        </w:rPr>
        <w:t>ы</w:t>
      </w:r>
      <w:r w:rsidRPr="00FF11C9">
        <w:rPr>
          <w:sz w:val="28"/>
          <w:szCs w:val="28"/>
        </w:rPr>
        <w:t xml:space="preserve"> </w:t>
      </w:r>
      <w:r w:rsidRPr="00FF11C9">
        <w:rPr>
          <w:noProof/>
          <w:sz w:val="28"/>
          <w:szCs w:val="28"/>
        </w:rPr>
        <w:t>РрК-0901, РрК-0902, РрК-0903, РрК-0901, РрК-0902, РрК-0903</w:t>
      </w:r>
      <w:r w:rsidRPr="00FF11C9">
        <w:rPr>
          <w:sz w:val="28"/>
          <w:szCs w:val="28"/>
        </w:rPr>
        <w:t>).</w:t>
      </w:r>
    </w:p>
    <w:p w:rsidR="00350483" w:rsidRPr="00FF11C9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3-6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конституционного развития России. Конституционное право России как наука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конституции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конституционного строя. Основные конституционные характеристики Российского государства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</w:t>
            </w:r>
            <w:r>
              <w:rPr>
                <w:noProof/>
              </w:rPr>
              <w:lastRenderedPageBreak/>
              <w:t>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Местное самоуправление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 принципы конституционно-правового положения человека и гражданина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обязанности человека и гражданина. Конституционно-правовые гарантии основных прав и свобод человека и гражданина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государственного устройства. История развития государственного устройства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Компетенция Российской Федерации и ее субъектов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избирательного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Избирательный процесс и его субъекты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 выборов Президента Российской Федерации и депутатов Государственной Думы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Президент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Федеральное Собрание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Законодательный процесс в Федеральном Собрании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Конституционные основы судебной власти в Российской Федерации. Конституционный Суд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Конституционно-правовые основы функционирования органов государственной власти субъектов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правоохранительных органов в системе безопасности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устройство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Избирательная система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органов государственной власти и местного самоуправления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7092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7092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Конституционное право России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Конституционное право России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7092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7092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Конституционное право России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Конституционное право России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7092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7092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Конституционное право России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7092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69997"/>
      <w:r w:rsidRPr="002B1ABF">
        <w:t>Интернет-тестирование в сфере образования</w:t>
      </w:r>
      <w:bookmarkEnd w:id="13"/>
    </w:p>
    <w:p w:rsidR="00350483" w:rsidRPr="002511CF" w:rsidRDefault="00FF11C9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FF11C9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FF11C9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FF11C9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FF11C9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FF11C9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F11C9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FF11C9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FF11C9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FF11C9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FF11C9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FF11C9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69998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FF11C9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999"/>
      <w:r w:rsidRPr="002B1ABF"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70000"/>
      <w:r w:rsidRPr="002B1ABF"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FF11C9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FF11C9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FF11C9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FF11C9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FF11C9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FF11C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FF11C9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FF11C9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FF11C9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70001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17000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РрК-0903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  <w:r w:rsidRPr="00FC7007">
              <w:t xml:space="preserve"> из </w:t>
            </w:r>
            <w:r>
              <w:rPr>
                <w:noProof/>
              </w:rPr>
              <w:t>50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89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9C3" w:rsidRDefault="00EE09C3">
      <w:r>
        <w:separator/>
      </w:r>
    </w:p>
  </w:endnote>
  <w:endnote w:type="continuationSeparator" w:id="0">
    <w:p w:rsidR="00EE09C3" w:rsidRDefault="00EE0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11C9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11C9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11C9">
      <w:rPr>
        <w:rStyle w:val="a7"/>
        <w:noProof/>
      </w:rPr>
      <w:t>19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11C9">
      <w:rPr>
        <w:rStyle w:val="a7"/>
        <w:noProof/>
      </w:rPr>
      <w:t>103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11C9">
      <w:rPr>
        <w:rStyle w:val="a7"/>
        <w:noProof/>
      </w:rPr>
      <w:t>103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9C3" w:rsidRDefault="00EE09C3">
      <w:r>
        <w:separator/>
      </w:r>
    </w:p>
  </w:footnote>
  <w:footnote w:type="continuationSeparator" w:id="0">
    <w:p w:rsidR="00EE09C3" w:rsidRDefault="00EE0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09C3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1C9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14037</Words>
  <Characters>80013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93863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2014-02-26T05:24:00Z</dcterms:created>
  <dcterms:modified xsi:type="dcterms:W3CDTF">2014-02-26T05:24:00Z</dcterms:modified>
</cp:coreProperties>
</file>